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 xml:space="preserve">Representantes dos Empregadores </w:t>
      </w:r>
    </w:p>
    <w:p w:rsidR="00912DAE" w:rsidRPr="00912DAE" w:rsidRDefault="00912DAE" w:rsidP="00912DAE">
      <w:pPr>
        <w:shd w:val="clear" w:color="auto" w:fill="E9DDCE"/>
        <w:spacing w:after="15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 xml:space="preserve">CNPJ: 94.067.345/0001-06 Razão Social: SINDICATO INTERMUNICIPAL DA HOTELARIA NO ESTADO DO RS </w:t>
      </w:r>
    </w:p>
    <w:tbl>
      <w:tblPr>
        <w:tblW w:w="5000" w:type="pct"/>
        <w:tblCellMar>
          <w:top w:w="15" w:type="dxa"/>
          <w:left w:w="15" w:type="dxa"/>
          <w:bottom w:w="15" w:type="dxa"/>
          <w:right w:w="15" w:type="dxa"/>
        </w:tblCellMar>
        <w:tblLook w:val="04A0"/>
      </w:tblPr>
      <w:tblGrid>
        <w:gridCol w:w="10944"/>
      </w:tblGrid>
      <w:tr w:rsidR="00912DAE" w:rsidRPr="00912DAE" w:rsidT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Endereço para contato </w:t>
            </w:r>
          </w:p>
          <w:p w:rsidR="00912DAE" w:rsidRPr="00912DAE" w:rsidRDefault="00912DAE" w:rsidP="00912DAE">
            <w:pPr>
              <w:spacing w:after="0" w:line="240" w:lineRule="auto"/>
              <w:rPr>
                <w:rFonts w:ascii="Times New Roman" w:eastAsia="Times New Roman" w:hAnsi="Times New Roman" w:cs="Times New Roman"/>
                <w:sz w:val="18"/>
                <w:szCs w:val="18"/>
                <w:lang w:eastAsia="pt-BR"/>
              </w:rPr>
            </w:pPr>
          </w:p>
          <w:tbl>
            <w:tblPr>
              <w:tblW w:w="5000" w:type="pct"/>
              <w:tblCellMar>
                <w:top w:w="15" w:type="dxa"/>
                <w:left w:w="15" w:type="dxa"/>
                <w:bottom w:w="15" w:type="dxa"/>
                <w:right w:w="15" w:type="dxa"/>
              </w:tblCellMar>
              <w:tblLook w:val="04A0"/>
            </w:tblPr>
            <w:tblGrid>
              <w:gridCol w:w="1723"/>
              <w:gridCol w:w="2298"/>
              <w:gridCol w:w="2298"/>
              <w:gridCol w:w="4595"/>
            </w:tblGrid>
            <w:tr w:rsidR="00912DAE" w:rsidRPr="00912DAE">
              <w:tc>
                <w:tcPr>
                  <w:tcW w:w="75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CEP: </w:t>
                  </w:r>
                </w:p>
              </w:tc>
              <w:tc>
                <w:tcPr>
                  <w:tcW w:w="1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90030120</w:t>
                  </w:r>
                  <w:r w:rsidRPr="00912DAE">
                    <w:rPr>
                      <w:rFonts w:ascii="Times New Roman" w:eastAsia="Times New Roman" w:hAnsi="Times New Roman" w:cs="Times New Roman"/>
                      <w:sz w:val="18"/>
                      <w:szCs w:val="18"/>
                      <w:lang w:eastAsia="pt-BR"/>
                    </w:rPr>
                    <w:t xml:space="preserve"> </w:t>
                  </w:r>
                </w:p>
              </w:tc>
              <w:tc>
                <w:tcPr>
                  <w:tcW w:w="1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Logradouro: </w:t>
                  </w:r>
                </w:p>
              </w:tc>
              <w:tc>
                <w:tcPr>
                  <w:tcW w:w="2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Rua Chaves Barcelos</w:t>
                  </w:r>
                  <w:r w:rsidRPr="00912DAE">
                    <w:rPr>
                      <w:rFonts w:ascii="Times New Roman" w:eastAsia="Times New Roman" w:hAnsi="Times New Roman" w:cs="Times New Roman"/>
                      <w:sz w:val="18"/>
                      <w:szCs w:val="18"/>
                      <w:lang w:eastAsia="pt-BR"/>
                    </w:rPr>
                    <w:t xml:space="preserve"> </w:t>
                  </w: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Bairro: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Centro</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Complemento: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proofErr w:type="gramStart"/>
                  <w:r w:rsidRPr="00912DAE">
                    <w:rPr>
                      <w:rFonts w:ascii="Times New Roman" w:eastAsia="Times New Roman" w:hAnsi="Times New Roman" w:cs="Times New Roman"/>
                      <w:b/>
                      <w:bCs/>
                      <w:sz w:val="18"/>
                      <w:szCs w:val="18"/>
                      <w:lang w:eastAsia="pt-BR"/>
                    </w:rPr>
                    <w:t>conjunto</w:t>
                  </w:r>
                  <w:proofErr w:type="gramEnd"/>
                  <w:r w:rsidRPr="00912DAE">
                    <w:rPr>
                      <w:rFonts w:ascii="Times New Roman" w:eastAsia="Times New Roman" w:hAnsi="Times New Roman" w:cs="Times New Roman"/>
                      <w:b/>
                      <w:bCs/>
                      <w:sz w:val="18"/>
                      <w:szCs w:val="18"/>
                      <w:lang w:eastAsia="pt-BR"/>
                    </w:rPr>
                    <w:t xml:space="preserve"> 406</w:t>
                  </w:r>
                  <w:r w:rsidRPr="00912DAE">
                    <w:rPr>
                      <w:rFonts w:ascii="Times New Roman" w:eastAsia="Times New Roman" w:hAnsi="Times New Roman" w:cs="Times New Roman"/>
                      <w:sz w:val="18"/>
                      <w:szCs w:val="18"/>
                      <w:lang w:eastAsia="pt-BR"/>
                    </w:rPr>
                    <w:t xml:space="preserve">   Número: </w:t>
                  </w:r>
                  <w:r w:rsidRPr="00912DAE">
                    <w:rPr>
                      <w:rFonts w:ascii="Times New Roman" w:eastAsia="Times New Roman" w:hAnsi="Times New Roman" w:cs="Times New Roman"/>
                      <w:b/>
                      <w:bCs/>
                      <w:sz w:val="18"/>
                      <w:szCs w:val="18"/>
                      <w:lang w:eastAsia="pt-BR"/>
                    </w:rPr>
                    <w:t xml:space="preserve">27 </w:t>
                  </w: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UF/Município: </w:t>
                  </w:r>
                </w:p>
              </w:tc>
              <w:tc>
                <w:tcPr>
                  <w:tcW w:w="0" w:type="auto"/>
                  <w:gridSpan w:val="3"/>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RS / Porto Alegre</w:t>
                  </w:r>
                  <w:r w:rsidRPr="00912DAE">
                    <w:rPr>
                      <w:rFonts w:ascii="Times New Roman" w:eastAsia="Times New Roman" w:hAnsi="Times New Roman" w:cs="Times New Roman"/>
                      <w:sz w:val="18"/>
                      <w:szCs w:val="18"/>
                      <w:lang w:eastAsia="pt-BR"/>
                    </w:rPr>
                    <w:t xml:space="preserve"> </w:t>
                  </w: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proofErr w:type="spellStart"/>
                  <w:r w:rsidRPr="00912DAE">
                    <w:rPr>
                      <w:rFonts w:ascii="Times New Roman" w:eastAsia="Times New Roman" w:hAnsi="Times New Roman" w:cs="Times New Roman"/>
                      <w:sz w:val="18"/>
                      <w:szCs w:val="18"/>
                      <w:lang w:eastAsia="pt-BR"/>
                    </w:rPr>
                    <w:t>E-mail</w:t>
                  </w:r>
                  <w:proofErr w:type="spell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sindihot@terra.com.br</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Telefone </w:t>
                  </w:r>
                  <w:proofErr w:type="gramStart"/>
                  <w:r w:rsidRPr="00912DAE">
                    <w:rPr>
                      <w:rFonts w:ascii="Times New Roman" w:eastAsia="Times New Roman" w:hAnsi="Times New Roman" w:cs="Times New Roman"/>
                      <w:sz w:val="18"/>
                      <w:szCs w:val="18"/>
                      <w:lang w:eastAsia="pt-BR"/>
                    </w:rPr>
                    <w:t>1</w:t>
                  </w:r>
                  <w:proofErr w:type="gram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proofErr w:type="gramStart"/>
                  <w:r w:rsidRPr="00912DAE">
                    <w:rPr>
                      <w:rFonts w:ascii="Times New Roman" w:eastAsia="Times New Roman" w:hAnsi="Times New Roman" w:cs="Times New Roman"/>
                      <w:b/>
                      <w:bCs/>
                      <w:sz w:val="18"/>
                      <w:szCs w:val="18"/>
                      <w:lang w:eastAsia="pt-BR"/>
                    </w:rPr>
                    <w:t>0XX51</w:t>
                  </w:r>
                  <w:proofErr w:type="gramEnd"/>
                  <w:r w:rsidRPr="00912DAE">
                    <w:rPr>
                      <w:rFonts w:ascii="Times New Roman" w:eastAsia="Times New Roman" w:hAnsi="Times New Roman" w:cs="Times New Roman"/>
                      <w:b/>
                      <w:bCs/>
                      <w:sz w:val="18"/>
                      <w:szCs w:val="18"/>
                      <w:lang w:eastAsia="pt-BR"/>
                    </w:rPr>
                    <w:t xml:space="preserve">-32863708 </w:t>
                  </w:r>
                  <w:r w:rsidRPr="00912DAE">
                    <w:rPr>
                      <w:rFonts w:ascii="Times New Roman" w:eastAsia="Times New Roman" w:hAnsi="Times New Roman" w:cs="Times New Roman"/>
                      <w:sz w:val="18"/>
                      <w:szCs w:val="18"/>
                      <w:lang w:eastAsia="pt-BR"/>
                    </w:rPr>
                    <w:t xml:space="preserve">Ramal 1: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Telefone </w:t>
                  </w:r>
                  <w:proofErr w:type="gramStart"/>
                  <w:r w:rsidRPr="00912DAE">
                    <w:rPr>
                      <w:rFonts w:ascii="Times New Roman" w:eastAsia="Times New Roman" w:hAnsi="Times New Roman" w:cs="Times New Roman"/>
                      <w:sz w:val="18"/>
                      <w:szCs w:val="18"/>
                      <w:lang w:eastAsia="pt-BR"/>
                    </w:rPr>
                    <w:t>2</w:t>
                  </w:r>
                  <w:proofErr w:type="gram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proofErr w:type="gramStart"/>
                  <w:r w:rsidRPr="00912DAE">
                    <w:rPr>
                      <w:rFonts w:ascii="Times New Roman" w:eastAsia="Times New Roman" w:hAnsi="Times New Roman" w:cs="Times New Roman"/>
                      <w:b/>
                      <w:bCs/>
                      <w:sz w:val="18"/>
                      <w:szCs w:val="18"/>
                      <w:lang w:eastAsia="pt-BR"/>
                    </w:rPr>
                    <w:t>0XX51</w:t>
                  </w:r>
                  <w:proofErr w:type="gramEnd"/>
                  <w:r w:rsidRPr="00912DAE">
                    <w:rPr>
                      <w:rFonts w:ascii="Times New Roman" w:eastAsia="Times New Roman" w:hAnsi="Times New Roman" w:cs="Times New Roman"/>
                      <w:b/>
                      <w:bCs/>
                      <w:sz w:val="18"/>
                      <w:szCs w:val="18"/>
                      <w:lang w:eastAsia="pt-BR"/>
                    </w:rPr>
                    <w:t xml:space="preserve">-30247938 </w:t>
                  </w:r>
                  <w:r w:rsidRPr="00912DAE">
                    <w:rPr>
                      <w:rFonts w:ascii="Times New Roman" w:eastAsia="Times New Roman" w:hAnsi="Times New Roman" w:cs="Times New Roman"/>
                      <w:sz w:val="18"/>
                      <w:szCs w:val="18"/>
                      <w:lang w:eastAsia="pt-BR"/>
                    </w:rPr>
                    <w:t xml:space="preserve">Ramal 2: </w:t>
                  </w:r>
                </w:p>
              </w:tc>
            </w:tr>
          </w:tbl>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Assembléia(s) </w:t>
            </w:r>
          </w:p>
          <w:p w:rsidR="00912DAE" w:rsidRPr="00912DAE" w:rsidRDefault="00912DAE" w:rsidP="00912DAE">
            <w:pPr>
              <w:spacing w:after="0" w:line="240" w:lineRule="auto"/>
              <w:rPr>
                <w:rFonts w:ascii="Times New Roman" w:eastAsia="Times New Roman" w:hAnsi="Times New Roman" w:cs="Times New Roman"/>
                <w:sz w:val="18"/>
                <w:szCs w:val="18"/>
                <w:lang w:eastAsia="pt-BR"/>
              </w:rPr>
            </w:pPr>
          </w:p>
          <w:tbl>
            <w:tblPr>
              <w:tblW w:w="5000" w:type="pct"/>
              <w:tblCellMar>
                <w:top w:w="15" w:type="dxa"/>
                <w:left w:w="15" w:type="dxa"/>
                <w:bottom w:w="15" w:type="dxa"/>
                <w:right w:w="15" w:type="dxa"/>
              </w:tblCellMar>
              <w:tblLook w:val="04A0"/>
            </w:tblPr>
            <w:tblGrid>
              <w:gridCol w:w="1928"/>
              <w:gridCol w:w="4758"/>
              <w:gridCol w:w="4228"/>
            </w:tblGrid>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UF: </w:t>
                  </w:r>
                  <w:r w:rsidRPr="00912DAE">
                    <w:rPr>
                      <w:rFonts w:ascii="Times New Roman" w:eastAsia="Times New Roman" w:hAnsi="Times New Roman" w:cs="Times New Roman"/>
                      <w:b/>
                      <w:bCs/>
                      <w:sz w:val="18"/>
                      <w:szCs w:val="18"/>
                      <w:lang w:eastAsia="pt-BR"/>
                    </w:rPr>
                    <w:t>RS</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Município: </w:t>
                  </w:r>
                  <w:r w:rsidRPr="00912DAE">
                    <w:rPr>
                      <w:rFonts w:ascii="Times New Roman" w:eastAsia="Times New Roman" w:hAnsi="Times New Roman" w:cs="Times New Roman"/>
                      <w:b/>
                      <w:bCs/>
                      <w:sz w:val="18"/>
                      <w:szCs w:val="18"/>
                      <w:lang w:eastAsia="pt-BR"/>
                    </w:rPr>
                    <w:t>Canoas</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Data: </w:t>
                  </w:r>
                  <w:r w:rsidRPr="00912DAE">
                    <w:rPr>
                      <w:rFonts w:ascii="Times New Roman" w:eastAsia="Times New Roman" w:hAnsi="Times New Roman" w:cs="Times New Roman"/>
                      <w:b/>
                      <w:bCs/>
                      <w:sz w:val="18"/>
                      <w:szCs w:val="18"/>
                      <w:lang w:eastAsia="pt-BR"/>
                    </w:rPr>
                    <w:t>19/02/2014</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Representante(s) </w:t>
            </w:r>
            <w:proofErr w:type="gramStart"/>
            <w:r w:rsidRPr="00912DAE">
              <w:rPr>
                <w:rFonts w:ascii="Times New Roman" w:eastAsia="Times New Roman" w:hAnsi="Times New Roman" w:cs="Times New Roman"/>
                <w:b/>
                <w:bCs/>
                <w:sz w:val="18"/>
                <w:szCs w:val="18"/>
                <w:lang w:eastAsia="pt-BR"/>
              </w:rPr>
              <w:t>Legal(</w:t>
            </w:r>
            <w:proofErr w:type="gramEnd"/>
            <w:r w:rsidRPr="00912DAE">
              <w:rPr>
                <w:rFonts w:ascii="Times New Roman" w:eastAsia="Times New Roman" w:hAnsi="Times New Roman" w:cs="Times New Roman"/>
                <w:b/>
                <w:bCs/>
                <w:sz w:val="18"/>
                <w:szCs w:val="18"/>
                <w:lang w:eastAsia="pt-BR"/>
              </w:rPr>
              <w:t xml:space="preserve">is) </w:t>
            </w:r>
          </w:p>
          <w:tbl>
            <w:tblPr>
              <w:tblW w:w="5000" w:type="pct"/>
              <w:tblCellMar>
                <w:top w:w="15" w:type="dxa"/>
                <w:left w:w="15" w:type="dxa"/>
                <w:bottom w:w="15" w:type="dxa"/>
                <w:right w:w="15" w:type="dxa"/>
              </w:tblCellMar>
              <w:tblLook w:val="04A0"/>
            </w:tblPr>
            <w:tblGrid>
              <w:gridCol w:w="6977"/>
              <w:gridCol w:w="3937"/>
            </w:tblGrid>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Nome: </w:t>
                  </w:r>
                  <w:r w:rsidRPr="00912DAE">
                    <w:rPr>
                      <w:rFonts w:ascii="Times New Roman" w:eastAsia="Times New Roman" w:hAnsi="Times New Roman" w:cs="Times New Roman"/>
                      <w:b/>
                      <w:bCs/>
                      <w:sz w:val="18"/>
                      <w:szCs w:val="18"/>
                      <w:lang w:eastAsia="pt-BR"/>
                    </w:rPr>
                    <w:t xml:space="preserve">ANTONIO JOB BARRETO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Função: </w:t>
                  </w:r>
                  <w:r w:rsidRPr="00912DAE">
                    <w:rPr>
                      <w:rFonts w:ascii="Times New Roman" w:eastAsia="Times New Roman" w:hAnsi="Times New Roman" w:cs="Times New Roman"/>
                      <w:b/>
                      <w:bCs/>
                      <w:sz w:val="18"/>
                      <w:szCs w:val="18"/>
                      <w:lang w:eastAsia="pt-BR"/>
                    </w:rPr>
                    <w:t>Procurador</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18"/>
                <w:szCs w:val="18"/>
                <w:lang w:eastAsia="pt-BR"/>
              </w:rPr>
            </w:pPr>
          </w:p>
        </w:tc>
      </w:tr>
    </w:tbl>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 xml:space="preserve">Representantes dos Trabalhadores </w:t>
      </w:r>
    </w:p>
    <w:p w:rsidR="00912DAE" w:rsidRPr="00912DAE" w:rsidRDefault="00912DAE" w:rsidP="00912DAE">
      <w:pPr>
        <w:shd w:val="clear" w:color="auto" w:fill="E9DDCE"/>
        <w:spacing w:after="15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 xml:space="preserve">CNPJ: 04.179.088/0001-01 Razão Social: SINDICATO DOS TRAB. EM HOTEIS, MOTEIS, BOATES. BARES, RESTAURANTES, LANCHERIAS E SIMILARES DO ALTO URUGUAI - RS </w:t>
      </w:r>
    </w:p>
    <w:tbl>
      <w:tblPr>
        <w:tblW w:w="5000" w:type="pct"/>
        <w:tblCellMar>
          <w:top w:w="15" w:type="dxa"/>
          <w:left w:w="15" w:type="dxa"/>
          <w:bottom w:w="15" w:type="dxa"/>
          <w:right w:w="15" w:type="dxa"/>
        </w:tblCellMar>
        <w:tblLook w:val="04A0"/>
      </w:tblPr>
      <w:tblGrid>
        <w:gridCol w:w="10944"/>
      </w:tblGrid>
      <w:tr w:rsidR="00912DAE" w:rsidRPr="00912DAE" w:rsidT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Endereço para contato </w:t>
            </w:r>
          </w:p>
          <w:p w:rsidR="00912DAE" w:rsidRPr="00912DAE" w:rsidRDefault="00912DAE" w:rsidP="00912DAE">
            <w:pPr>
              <w:spacing w:after="0" w:line="240" w:lineRule="auto"/>
              <w:rPr>
                <w:rFonts w:ascii="Times New Roman" w:eastAsia="Times New Roman" w:hAnsi="Times New Roman" w:cs="Times New Roman"/>
                <w:sz w:val="18"/>
                <w:szCs w:val="18"/>
                <w:lang w:eastAsia="pt-BR"/>
              </w:rPr>
            </w:pPr>
          </w:p>
          <w:tbl>
            <w:tblPr>
              <w:tblW w:w="5000" w:type="pct"/>
              <w:tblCellMar>
                <w:top w:w="15" w:type="dxa"/>
                <w:left w:w="15" w:type="dxa"/>
                <w:bottom w:w="15" w:type="dxa"/>
                <w:right w:w="15" w:type="dxa"/>
              </w:tblCellMar>
              <w:tblLook w:val="04A0"/>
            </w:tblPr>
            <w:tblGrid>
              <w:gridCol w:w="1723"/>
              <w:gridCol w:w="2298"/>
              <w:gridCol w:w="2298"/>
              <w:gridCol w:w="4595"/>
            </w:tblGrid>
            <w:tr w:rsidR="00912DAE" w:rsidRPr="00912DAE">
              <w:tc>
                <w:tcPr>
                  <w:tcW w:w="75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CEP: </w:t>
                  </w:r>
                </w:p>
              </w:tc>
              <w:tc>
                <w:tcPr>
                  <w:tcW w:w="1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99700000</w:t>
                  </w:r>
                  <w:r w:rsidRPr="00912DAE">
                    <w:rPr>
                      <w:rFonts w:ascii="Times New Roman" w:eastAsia="Times New Roman" w:hAnsi="Times New Roman" w:cs="Times New Roman"/>
                      <w:sz w:val="18"/>
                      <w:szCs w:val="18"/>
                      <w:lang w:eastAsia="pt-BR"/>
                    </w:rPr>
                    <w:t xml:space="preserve"> </w:t>
                  </w:r>
                </w:p>
              </w:tc>
              <w:tc>
                <w:tcPr>
                  <w:tcW w:w="1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Logradouro: </w:t>
                  </w:r>
                </w:p>
              </w:tc>
              <w:tc>
                <w:tcPr>
                  <w:tcW w:w="2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RUA JOÃO MASSIGNANN</w:t>
                  </w:r>
                  <w:r w:rsidRPr="00912DAE">
                    <w:rPr>
                      <w:rFonts w:ascii="Times New Roman" w:eastAsia="Times New Roman" w:hAnsi="Times New Roman" w:cs="Times New Roman"/>
                      <w:sz w:val="18"/>
                      <w:szCs w:val="18"/>
                      <w:lang w:eastAsia="pt-BR"/>
                    </w:rPr>
                    <w:t xml:space="preserve"> </w:t>
                  </w: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Bairro: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CENTRO</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Complemento: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SALA (1A)</w:t>
                  </w:r>
                  <w:proofErr w:type="gramStart"/>
                  <w:r w:rsidRPr="00912DAE">
                    <w:rPr>
                      <w:rFonts w:ascii="Times New Roman" w:eastAsia="Times New Roman" w:hAnsi="Times New Roman" w:cs="Times New Roman"/>
                      <w:sz w:val="18"/>
                      <w:szCs w:val="18"/>
                      <w:lang w:eastAsia="pt-BR"/>
                    </w:rPr>
                    <w:t xml:space="preserve">  </w:t>
                  </w:r>
                  <w:proofErr w:type="gramEnd"/>
                  <w:r w:rsidRPr="00912DAE">
                    <w:rPr>
                      <w:rFonts w:ascii="Times New Roman" w:eastAsia="Times New Roman" w:hAnsi="Times New Roman" w:cs="Times New Roman"/>
                      <w:sz w:val="18"/>
                      <w:szCs w:val="18"/>
                      <w:lang w:eastAsia="pt-BR"/>
                    </w:rPr>
                    <w:t xml:space="preserve"> Número: </w:t>
                  </w:r>
                  <w:r w:rsidRPr="00912DAE">
                    <w:rPr>
                      <w:rFonts w:ascii="Times New Roman" w:eastAsia="Times New Roman" w:hAnsi="Times New Roman" w:cs="Times New Roman"/>
                      <w:b/>
                      <w:bCs/>
                      <w:sz w:val="18"/>
                      <w:szCs w:val="18"/>
                      <w:lang w:eastAsia="pt-BR"/>
                    </w:rPr>
                    <w:t xml:space="preserve">39 </w:t>
                  </w: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UF/Município: </w:t>
                  </w:r>
                </w:p>
              </w:tc>
              <w:tc>
                <w:tcPr>
                  <w:tcW w:w="0" w:type="auto"/>
                  <w:gridSpan w:val="3"/>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 xml:space="preserve">RS / </w:t>
                  </w:r>
                  <w:proofErr w:type="spellStart"/>
                  <w:r w:rsidRPr="00912DAE">
                    <w:rPr>
                      <w:rFonts w:ascii="Times New Roman" w:eastAsia="Times New Roman" w:hAnsi="Times New Roman" w:cs="Times New Roman"/>
                      <w:b/>
                      <w:bCs/>
                      <w:sz w:val="18"/>
                      <w:szCs w:val="18"/>
                      <w:lang w:eastAsia="pt-BR"/>
                    </w:rPr>
                    <w:t>Erechim</w:t>
                  </w:r>
                  <w:proofErr w:type="spellEnd"/>
                  <w:r w:rsidRPr="00912DAE">
                    <w:rPr>
                      <w:rFonts w:ascii="Times New Roman" w:eastAsia="Times New Roman" w:hAnsi="Times New Roman" w:cs="Times New Roman"/>
                      <w:sz w:val="18"/>
                      <w:szCs w:val="18"/>
                      <w:lang w:eastAsia="pt-BR"/>
                    </w:rPr>
                    <w:t xml:space="preserve"> </w:t>
                  </w: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proofErr w:type="spellStart"/>
                  <w:r w:rsidRPr="00912DAE">
                    <w:rPr>
                      <w:rFonts w:ascii="Times New Roman" w:eastAsia="Times New Roman" w:hAnsi="Times New Roman" w:cs="Times New Roman"/>
                      <w:sz w:val="18"/>
                      <w:szCs w:val="18"/>
                      <w:lang w:eastAsia="pt-BR"/>
                    </w:rPr>
                    <w:t>E-mail</w:t>
                  </w:r>
                  <w:proofErr w:type="spell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direcao@sindthores.com.br</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p>
              </w:tc>
            </w:tr>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Telefone </w:t>
                  </w:r>
                  <w:proofErr w:type="gramStart"/>
                  <w:r w:rsidRPr="00912DAE">
                    <w:rPr>
                      <w:rFonts w:ascii="Times New Roman" w:eastAsia="Times New Roman" w:hAnsi="Times New Roman" w:cs="Times New Roman"/>
                      <w:sz w:val="18"/>
                      <w:szCs w:val="18"/>
                      <w:lang w:eastAsia="pt-BR"/>
                    </w:rPr>
                    <w:t>1</w:t>
                  </w:r>
                  <w:proofErr w:type="gram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proofErr w:type="gramStart"/>
                  <w:r w:rsidRPr="00912DAE">
                    <w:rPr>
                      <w:rFonts w:ascii="Times New Roman" w:eastAsia="Times New Roman" w:hAnsi="Times New Roman" w:cs="Times New Roman"/>
                      <w:b/>
                      <w:bCs/>
                      <w:sz w:val="18"/>
                      <w:szCs w:val="18"/>
                      <w:lang w:eastAsia="pt-BR"/>
                    </w:rPr>
                    <w:t>0XX54</w:t>
                  </w:r>
                  <w:proofErr w:type="gramEnd"/>
                  <w:r w:rsidRPr="00912DAE">
                    <w:rPr>
                      <w:rFonts w:ascii="Times New Roman" w:eastAsia="Times New Roman" w:hAnsi="Times New Roman" w:cs="Times New Roman"/>
                      <w:b/>
                      <w:bCs/>
                      <w:sz w:val="18"/>
                      <w:szCs w:val="18"/>
                      <w:lang w:eastAsia="pt-BR"/>
                    </w:rPr>
                    <w:t xml:space="preserve">-3216209 </w:t>
                  </w:r>
                  <w:r w:rsidRPr="00912DAE">
                    <w:rPr>
                      <w:rFonts w:ascii="Times New Roman" w:eastAsia="Times New Roman" w:hAnsi="Times New Roman" w:cs="Times New Roman"/>
                      <w:sz w:val="18"/>
                      <w:szCs w:val="18"/>
                      <w:lang w:eastAsia="pt-BR"/>
                    </w:rPr>
                    <w:t xml:space="preserve">Ramal 1: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jc w:val="right"/>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Telefone </w:t>
                  </w:r>
                  <w:proofErr w:type="gramStart"/>
                  <w:r w:rsidRPr="00912DAE">
                    <w:rPr>
                      <w:rFonts w:ascii="Times New Roman" w:eastAsia="Times New Roman" w:hAnsi="Times New Roman" w:cs="Times New Roman"/>
                      <w:sz w:val="18"/>
                      <w:szCs w:val="18"/>
                      <w:lang w:eastAsia="pt-BR"/>
                    </w:rPr>
                    <w:t>2</w:t>
                  </w:r>
                  <w:proofErr w:type="gram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0XX54-99</w:t>
                  </w:r>
                  <w:r>
                    <w:rPr>
                      <w:rFonts w:ascii="Times New Roman" w:eastAsia="Times New Roman" w:hAnsi="Times New Roman" w:cs="Times New Roman"/>
                      <w:b/>
                      <w:bCs/>
                      <w:sz w:val="18"/>
                      <w:szCs w:val="18"/>
                      <w:lang w:eastAsia="pt-BR"/>
                    </w:rPr>
                    <w:t>103159</w:t>
                  </w:r>
                  <w:r w:rsidRPr="00912DAE">
                    <w:rPr>
                      <w:rFonts w:ascii="Times New Roman" w:eastAsia="Times New Roman" w:hAnsi="Times New Roman" w:cs="Times New Roman"/>
                      <w:sz w:val="18"/>
                      <w:szCs w:val="18"/>
                      <w:lang w:eastAsia="pt-BR"/>
                    </w:rPr>
                    <w:t xml:space="preserve">Ramal 2: </w:t>
                  </w:r>
                </w:p>
              </w:tc>
            </w:tr>
          </w:tbl>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Assembléia(s) </w:t>
            </w:r>
          </w:p>
          <w:p w:rsidR="00912DAE" w:rsidRPr="00912DAE" w:rsidRDefault="00912DAE" w:rsidP="00912DAE">
            <w:pPr>
              <w:spacing w:after="0" w:line="240" w:lineRule="auto"/>
              <w:rPr>
                <w:rFonts w:ascii="Times New Roman" w:eastAsia="Times New Roman" w:hAnsi="Times New Roman" w:cs="Times New Roman"/>
                <w:sz w:val="18"/>
                <w:szCs w:val="18"/>
                <w:lang w:eastAsia="pt-BR"/>
              </w:rPr>
            </w:pPr>
          </w:p>
          <w:tbl>
            <w:tblPr>
              <w:tblW w:w="5000" w:type="pct"/>
              <w:tblCellMar>
                <w:top w:w="15" w:type="dxa"/>
                <w:left w:w="15" w:type="dxa"/>
                <w:bottom w:w="15" w:type="dxa"/>
                <w:right w:w="15" w:type="dxa"/>
              </w:tblCellMar>
              <w:tblLook w:val="04A0"/>
            </w:tblPr>
            <w:tblGrid>
              <w:gridCol w:w="1877"/>
              <w:gridCol w:w="4919"/>
              <w:gridCol w:w="4118"/>
            </w:tblGrid>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UF: </w:t>
                  </w:r>
                  <w:r w:rsidRPr="00912DAE">
                    <w:rPr>
                      <w:rFonts w:ascii="Times New Roman" w:eastAsia="Times New Roman" w:hAnsi="Times New Roman" w:cs="Times New Roman"/>
                      <w:b/>
                      <w:bCs/>
                      <w:sz w:val="18"/>
                      <w:szCs w:val="18"/>
                      <w:lang w:eastAsia="pt-BR"/>
                    </w:rPr>
                    <w:t>RS</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Município: </w:t>
                  </w:r>
                  <w:proofErr w:type="spellStart"/>
                  <w:r w:rsidRPr="00912DAE">
                    <w:rPr>
                      <w:rFonts w:ascii="Times New Roman" w:eastAsia="Times New Roman" w:hAnsi="Times New Roman" w:cs="Times New Roman"/>
                      <w:b/>
                      <w:bCs/>
                      <w:sz w:val="18"/>
                      <w:szCs w:val="18"/>
                      <w:lang w:eastAsia="pt-BR"/>
                    </w:rPr>
                    <w:t>Erechim</w:t>
                  </w:r>
                  <w:proofErr w:type="spellEnd"/>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Data: </w:t>
                  </w:r>
                  <w:r w:rsidRPr="00912DAE">
                    <w:rPr>
                      <w:rFonts w:ascii="Times New Roman" w:eastAsia="Times New Roman" w:hAnsi="Times New Roman" w:cs="Times New Roman"/>
                      <w:b/>
                      <w:bCs/>
                      <w:sz w:val="18"/>
                      <w:szCs w:val="18"/>
                      <w:lang w:eastAsia="pt-BR"/>
                    </w:rPr>
                    <w:t>07/03/2016</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Representante(s) </w:t>
            </w:r>
            <w:proofErr w:type="gramStart"/>
            <w:r w:rsidRPr="00912DAE">
              <w:rPr>
                <w:rFonts w:ascii="Times New Roman" w:eastAsia="Times New Roman" w:hAnsi="Times New Roman" w:cs="Times New Roman"/>
                <w:b/>
                <w:bCs/>
                <w:sz w:val="18"/>
                <w:szCs w:val="18"/>
                <w:lang w:eastAsia="pt-BR"/>
              </w:rPr>
              <w:t>Legal(</w:t>
            </w:r>
            <w:proofErr w:type="gramEnd"/>
            <w:r w:rsidRPr="00912DAE">
              <w:rPr>
                <w:rFonts w:ascii="Times New Roman" w:eastAsia="Times New Roman" w:hAnsi="Times New Roman" w:cs="Times New Roman"/>
                <w:b/>
                <w:bCs/>
                <w:sz w:val="18"/>
                <w:szCs w:val="18"/>
                <w:lang w:eastAsia="pt-BR"/>
              </w:rPr>
              <w:t xml:space="preserve">is) </w:t>
            </w:r>
          </w:p>
          <w:tbl>
            <w:tblPr>
              <w:tblW w:w="5000" w:type="pct"/>
              <w:tblCellMar>
                <w:top w:w="15" w:type="dxa"/>
                <w:left w:w="15" w:type="dxa"/>
                <w:bottom w:w="15" w:type="dxa"/>
                <w:right w:w="15" w:type="dxa"/>
              </w:tblCellMar>
              <w:tblLook w:val="04A0"/>
            </w:tblPr>
            <w:tblGrid>
              <w:gridCol w:w="6815"/>
              <w:gridCol w:w="4099"/>
            </w:tblGrid>
            <w:tr w:rsidR="00912DAE" w:rsidRP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Nome: </w:t>
                  </w:r>
                  <w:r w:rsidRPr="00912DAE">
                    <w:rPr>
                      <w:rFonts w:ascii="Times New Roman" w:eastAsia="Times New Roman" w:hAnsi="Times New Roman" w:cs="Times New Roman"/>
                      <w:b/>
                      <w:bCs/>
                      <w:sz w:val="18"/>
                      <w:szCs w:val="18"/>
                      <w:lang w:eastAsia="pt-BR"/>
                    </w:rPr>
                    <w:t>AUGUSTO DE BORBA</w:t>
                  </w:r>
                  <w:r w:rsidRPr="00912DAE">
                    <w:rPr>
                      <w:rFonts w:ascii="Times New Roman" w:eastAsia="Times New Roman" w:hAnsi="Times New Roman" w:cs="Times New Roman"/>
                      <w:sz w:val="18"/>
                      <w:szCs w:val="18"/>
                      <w:lang w:eastAsia="pt-BR"/>
                    </w:rPr>
                    <w:t xml:space="preserve"> </w:t>
                  </w:r>
                </w:p>
              </w:tc>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Função: </w:t>
                  </w:r>
                  <w:r w:rsidRPr="00912DAE">
                    <w:rPr>
                      <w:rFonts w:ascii="Times New Roman" w:eastAsia="Times New Roman" w:hAnsi="Times New Roman" w:cs="Times New Roman"/>
                      <w:b/>
                      <w:bCs/>
                      <w:sz w:val="18"/>
                      <w:szCs w:val="18"/>
                      <w:lang w:eastAsia="pt-BR"/>
                    </w:rPr>
                    <w:t>Presidente</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18"/>
                <w:szCs w:val="18"/>
                <w:lang w:eastAsia="pt-BR"/>
              </w:rPr>
            </w:pPr>
          </w:p>
        </w:tc>
      </w:tr>
    </w:tbl>
    <w:p w:rsidR="00912DAE" w:rsidRPr="00912DAE" w:rsidRDefault="00912DAE" w:rsidP="00912DAE">
      <w:pPr>
        <w:shd w:val="clear" w:color="auto" w:fill="E9DDCE"/>
        <w:spacing w:after="15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Vigência e Data-Base</w:t>
      </w:r>
    </w:p>
    <w:tbl>
      <w:tblPr>
        <w:tblW w:w="5000" w:type="pct"/>
        <w:tblCellMar>
          <w:top w:w="15" w:type="dxa"/>
          <w:left w:w="15" w:type="dxa"/>
          <w:bottom w:w="15" w:type="dxa"/>
          <w:right w:w="15" w:type="dxa"/>
        </w:tblCellMar>
        <w:tblLook w:val="04A0"/>
      </w:tblPr>
      <w:tblGrid>
        <w:gridCol w:w="4691"/>
        <w:gridCol w:w="6253"/>
      </w:tblGrid>
      <w:tr w:rsidR="00912DAE" w:rsidRPr="00912DAE" w:rsidTr="00912DAE">
        <w:tc>
          <w:tcPr>
            <w:tcW w:w="75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Vigência: </w:t>
            </w:r>
            <w:r w:rsidRPr="00912DAE">
              <w:rPr>
                <w:rFonts w:ascii="Times New Roman" w:eastAsia="Times New Roman" w:hAnsi="Times New Roman" w:cs="Times New Roman"/>
                <w:b/>
                <w:bCs/>
                <w:sz w:val="18"/>
                <w:szCs w:val="18"/>
                <w:lang w:eastAsia="pt-BR"/>
              </w:rPr>
              <w:t>01/04/2016</w:t>
            </w:r>
            <w:r w:rsidRPr="00912DAE">
              <w:rPr>
                <w:rFonts w:ascii="Times New Roman" w:eastAsia="Times New Roman" w:hAnsi="Times New Roman" w:cs="Times New Roman"/>
                <w:sz w:val="18"/>
                <w:szCs w:val="18"/>
                <w:lang w:eastAsia="pt-BR"/>
              </w:rPr>
              <w:t xml:space="preserve"> a </w:t>
            </w:r>
            <w:r w:rsidRPr="00912DAE">
              <w:rPr>
                <w:rFonts w:ascii="Times New Roman" w:eastAsia="Times New Roman" w:hAnsi="Times New Roman" w:cs="Times New Roman"/>
                <w:b/>
                <w:bCs/>
                <w:sz w:val="18"/>
                <w:szCs w:val="18"/>
                <w:lang w:eastAsia="pt-BR"/>
              </w:rPr>
              <w:t>31/03/2017</w:t>
            </w:r>
            <w:r w:rsidRPr="00912DAE">
              <w:rPr>
                <w:rFonts w:ascii="Times New Roman" w:eastAsia="Times New Roman" w:hAnsi="Times New Roman" w:cs="Times New Roman"/>
                <w:sz w:val="18"/>
                <w:szCs w:val="18"/>
                <w:lang w:eastAsia="pt-BR"/>
              </w:rPr>
              <w:t xml:space="preserve"> </w:t>
            </w:r>
          </w:p>
        </w:tc>
        <w:tc>
          <w:tcPr>
            <w:tcW w:w="1000" w:type="pct"/>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Data-Base: </w:t>
            </w:r>
            <w:r w:rsidRPr="00912DAE">
              <w:rPr>
                <w:rFonts w:ascii="Times New Roman" w:eastAsia="Times New Roman" w:hAnsi="Times New Roman" w:cs="Times New Roman"/>
                <w:b/>
                <w:bCs/>
                <w:sz w:val="18"/>
                <w:szCs w:val="18"/>
                <w:lang w:eastAsia="pt-BR"/>
              </w:rPr>
              <w:t>01/04</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hd w:val="clear" w:color="auto" w:fill="E9DDCE"/>
        <w:spacing w:after="15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Categoria(s) abrangida(s) pela Convenção Coletiva</w:t>
      </w:r>
    </w:p>
    <w:tbl>
      <w:tblPr>
        <w:tblW w:w="5000" w:type="pct"/>
        <w:tblCellMar>
          <w:top w:w="15" w:type="dxa"/>
          <w:left w:w="15" w:type="dxa"/>
          <w:bottom w:w="15" w:type="dxa"/>
          <w:right w:w="15" w:type="dxa"/>
        </w:tblCellMar>
        <w:tblLook w:val="04A0"/>
      </w:tblPr>
      <w:tblGrid>
        <w:gridCol w:w="10944"/>
      </w:tblGrid>
      <w:tr w:rsidR="00912DAE" w:rsidRPr="00912DAE" w:rsidTr="00912DAE">
        <w:tc>
          <w:tcPr>
            <w:tcW w:w="0" w:type="auto"/>
            <w:shd w:val="clear" w:color="auto" w:fill="F8F5F1"/>
            <w:tcMar>
              <w:top w:w="60" w:type="dxa"/>
              <w:left w:w="15" w:type="dxa"/>
              <w:bottom w:w="60" w:type="dxa"/>
              <w:right w:w="15"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Descrição: </w:t>
            </w:r>
            <w:r w:rsidRPr="00912DAE">
              <w:rPr>
                <w:rFonts w:ascii="Times New Roman" w:eastAsia="Times New Roman" w:hAnsi="Times New Roman" w:cs="Times New Roman"/>
                <w:b/>
                <w:bCs/>
                <w:sz w:val="18"/>
                <w:szCs w:val="18"/>
                <w:lang w:eastAsia="pt-BR"/>
              </w:rPr>
              <w:t xml:space="preserve">trabalhadores empregados em hotéis, motéis, </w:t>
            </w:r>
            <w:proofErr w:type="spellStart"/>
            <w:r w:rsidRPr="00912DAE">
              <w:rPr>
                <w:rFonts w:ascii="Times New Roman" w:eastAsia="Times New Roman" w:hAnsi="Times New Roman" w:cs="Times New Roman"/>
                <w:b/>
                <w:bCs/>
                <w:sz w:val="18"/>
                <w:szCs w:val="18"/>
                <w:lang w:eastAsia="pt-BR"/>
              </w:rPr>
              <w:t>apart-hotéis</w:t>
            </w:r>
            <w:proofErr w:type="spellEnd"/>
            <w:r w:rsidRPr="00912DAE">
              <w:rPr>
                <w:rFonts w:ascii="Times New Roman" w:eastAsia="Times New Roman" w:hAnsi="Times New Roman" w:cs="Times New Roman"/>
                <w:b/>
                <w:bCs/>
                <w:sz w:val="18"/>
                <w:szCs w:val="18"/>
                <w:lang w:eastAsia="pt-BR"/>
              </w:rPr>
              <w:t xml:space="preserve">, hospedarias e </w:t>
            </w:r>
            <w:proofErr w:type="spellStart"/>
            <w:r w:rsidRPr="00912DAE">
              <w:rPr>
                <w:rFonts w:ascii="Times New Roman" w:eastAsia="Times New Roman" w:hAnsi="Times New Roman" w:cs="Times New Roman"/>
                <w:b/>
                <w:bCs/>
                <w:sz w:val="18"/>
                <w:szCs w:val="18"/>
                <w:lang w:eastAsia="pt-BR"/>
              </w:rPr>
              <w:t>flat's</w:t>
            </w:r>
            <w:proofErr w:type="spellEnd"/>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Abrangência Territorial da Convenção Coletiva</w:t>
      </w:r>
    </w:p>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Cláusulas</w: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VIGÊNCIA E DATA-BASE</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As partes fixam a vigência da presente Convenção </w:t>
            </w:r>
            <w:proofErr w:type="gramStart"/>
            <w:r w:rsidRPr="00912DAE">
              <w:rPr>
                <w:rFonts w:ascii="Times New Roman" w:eastAsia="Times New Roman" w:hAnsi="Times New Roman" w:cs="Times New Roman"/>
                <w:sz w:val="18"/>
                <w:szCs w:val="18"/>
                <w:lang w:eastAsia="pt-BR"/>
              </w:rPr>
              <w:t>Coletiva</w:t>
            </w:r>
            <w:proofErr w:type="gramEnd"/>
            <w:r w:rsidRPr="00912DAE">
              <w:rPr>
                <w:rFonts w:ascii="Times New Roman" w:eastAsia="Times New Roman" w:hAnsi="Times New Roman" w:cs="Times New Roman"/>
                <w:sz w:val="18"/>
                <w:szCs w:val="18"/>
                <w:lang w:eastAsia="pt-BR"/>
              </w:rPr>
              <w:t xml:space="preserve"> de Trabalho no período de 01º de abril de 2016 a 31 de março de 2017 e a data-base da categoria em 01º de abril.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25"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ABRANGÊNCIA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A presente Convenção Coletiva de Trabalho abrangerá a(s) categoria(s) </w:t>
            </w:r>
            <w:r w:rsidRPr="00912DAE">
              <w:rPr>
                <w:rFonts w:ascii="Times New Roman" w:eastAsia="Times New Roman" w:hAnsi="Times New Roman" w:cs="Times New Roman"/>
                <w:b/>
                <w:bCs/>
                <w:sz w:val="18"/>
                <w:szCs w:val="18"/>
                <w:lang w:eastAsia="pt-BR"/>
              </w:rPr>
              <w:t xml:space="preserve">trabalhadores empregados em hotéis, motéis, </w:t>
            </w:r>
            <w:proofErr w:type="spellStart"/>
            <w:r w:rsidRPr="00912DAE">
              <w:rPr>
                <w:rFonts w:ascii="Times New Roman" w:eastAsia="Times New Roman" w:hAnsi="Times New Roman" w:cs="Times New Roman"/>
                <w:b/>
                <w:bCs/>
                <w:sz w:val="18"/>
                <w:szCs w:val="18"/>
                <w:lang w:eastAsia="pt-BR"/>
              </w:rPr>
              <w:t>apart-hotéis</w:t>
            </w:r>
            <w:proofErr w:type="spellEnd"/>
            <w:r w:rsidRPr="00912DAE">
              <w:rPr>
                <w:rFonts w:ascii="Times New Roman" w:eastAsia="Times New Roman" w:hAnsi="Times New Roman" w:cs="Times New Roman"/>
                <w:b/>
                <w:bCs/>
                <w:sz w:val="18"/>
                <w:szCs w:val="18"/>
                <w:lang w:eastAsia="pt-BR"/>
              </w:rPr>
              <w:t xml:space="preserve">, hospedarias e </w:t>
            </w:r>
            <w:proofErr w:type="spellStart"/>
            <w:r w:rsidRPr="00912DAE">
              <w:rPr>
                <w:rFonts w:ascii="Times New Roman" w:eastAsia="Times New Roman" w:hAnsi="Times New Roman" w:cs="Times New Roman"/>
                <w:b/>
                <w:bCs/>
                <w:sz w:val="18"/>
                <w:szCs w:val="18"/>
                <w:lang w:eastAsia="pt-BR"/>
              </w:rPr>
              <w:t>flat's</w:t>
            </w:r>
            <w:proofErr w:type="spellEnd"/>
            <w:r w:rsidRPr="00912DAE">
              <w:rPr>
                <w:rFonts w:ascii="Times New Roman" w:eastAsia="Times New Roman" w:hAnsi="Times New Roman" w:cs="Times New Roman"/>
                <w:sz w:val="18"/>
                <w:szCs w:val="18"/>
                <w:lang w:eastAsia="pt-BR"/>
              </w:rPr>
              <w:t xml:space="preserve">, com abrangência territorial em </w:t>
            </w:r>
            <w:r w:rsidRPr="00912DAE">
              <w:rPr>
                <w:rFonts w:ascii="Times New Roman" w:eastAsia="Times New Roman" w:hAnsi="Times New Roman" w:cs="Times New Roman"/>
                <w:b/>
                <w:bCs/>
                <w:sz w:val="18"/>
                <w:szCs w:val="18"/>
                <w:lang w:eastAsia="pt-BR"/>
              </w:rPr>
              <w:t xml:space="preserve">Alpestre/RS, </w:t>
            </w:r>
            <w:proofErr w:type="spellStart"/>
            <w:r w:rsidRPr="00912DAE">
              <w:rPr>
                <w:rFonts w:ascii="Times New Roman" w:eastAsia="Times New Roman" w:hAnsi="Times New Roman" w:cs="Times New Roman"/>
                <w:b/>
                <w:bCs/>
                <w:sz w:val="18"/>
                <w:szCs w:val="18"/>
                <w:lang w:eastAsia="pt-BR"/>
              </w:rPr>
              <w:t>Aratiba</w:t>
            </w:r>
            <w:proofErr w:type="spellEnd"/>
            <w:r w:rsidRPr="00912DAE">
              <w:rPr>
                <w:rFonts w:ascii="Times New Roman" w:eastAsia="Times New Roman" w:hAnsi="Times New Roman" w:cs="Times New Roman"/>
                <w:b/>
                <w:bCs/>
                <w:sz w:val="18"/>
                <w:szCs w:val="18"/>
                <w:lang w:eastAsia="pt-BR"/>
              </w:rPr>
              <w:t xml:space="preserve">/RS, Áurea/RS, Barão de Cotegipe/RS, Barra do Rio Azul/RS, Barracão/RS, Benjamin Constant do Sul/RS, Cacique </w:t>
            </w:r>
            <w:proofErr w:type="spellStart"/>
            <w:r w:rsidRPr="00912DAE">
              <w:rPr>
                <w:rFonts w:ascii="Times New Roman" w:eastAsia="Times New Roman" w:hAnsi="Times New Roman" w:cs="Times New Roman"/>
                <w:b/>
                <w:bCs/>
                <w:sz w:val="18"/>
                <w:szCs w:val="18"/>
                <w:lang w:eastAsia="pt-BR"/>
              </w:rPr>
              <w:t>Doble</w:t>
            </w:r>
            <w:proofErr w:type="spellEnd"/>
            <w:r w:rsidRPr="00912DAE">
              <w:rPr>
                <w:rFonts w:ascii="Times New Roman" w:eastAsia="Times New Roman" w:hAnsi="Times New Roman" w:cs="Times New Roman"/>
                <w:b/>
                <w:bCs/>
                <w:sz w:val="18"/>
                <w:szCs w:val="18"/>
                <w:lang w:eastAsia="pt-BR"/>
              </w:rPr>
              <w:t xml:space="preserve">/RS, Campinas do Sul/RS, Charrua/RS, Entre Rios do Sul/RS, </w:t>
            </w:r>
            <w:proofErr w:type="spellStart"/>
            <w:r w:rsidRPr="00912DAE">
              <w:rPr>
                <w:rFonts w:ascii="Times New Roman" w:eastAsia="Times New Roman" w:hAnsi="Times New Roman" w:cs="Times New Roman"/>
                <w:b/>
                <w:bCs/>
                <w:sz w:val="18"/>
                <w:szCs w:val="18"/>
                <w:lang w:eastAsia="pt-BR"/>
              </w:rPr>
              <w:t>Erebango</w:t>
            </w:r>
            <w:proofErr w:type="spellEnd"/>
            <w:r w:rsidRPr="00912DAE">
              <w:rPr>
                <w:rFonts w:ascii="Times New Roman" w:eastAsia="Times New Roman" w:hAnsi="Times New Roman" w:cs="Times New Roman"/>
                <w:b/>
                <w:bCs/>
                <w:sz w:val="18"/>
                <w:szCs w:val="18"/>
                <w:lang w:eastAsia="pt-BR"/>
              </w:rPr>
              <w:t xml:space="preserve">/RS, Erval Grande/RS, Estação/RS, Faxinalzinho/RS, Floriano Peixoto/RS, </w:t>
            </w:r>
            <w:proofErr w:type="spellStart"/>
            <w:r w:rsidRPr="00912DAE">
              <w:rPr>
                <w:rFonts w:ascii="Times New Roman" w:eastAsia="Times New Roman" w:hAnsi="Times New Roman" w:cs="Times New Roman"/>
                <w:b/>
                <w:bCs/>
                <w:sz w:val="18"/>
                <w:szCs w:val="18"/>
                <w:lang w:eastAsia="pt-BR"/>
              </w:rPr>
              <w:t>Gaurama</w:t>
            </w:r>
            <w:proofErr w:type="spellEnd"/>
            <w:r w:rsidRPr="00912DAE">
              <w:rPr>
                <w:rFonts w:ascii="Times New Roman" w:eastAsia="Times New Roman" w:hAnsi="Times New Roman" w:cs="Times New Roman"/>
                <w:b/>
                <w:bCs/>
                <w:sz w:val="18"/>
                <w:szCs w:val="18"/>
                <w:lang w:eastAsia="pt-BR"/>
              </w:rPr>
              <w:t xml:space="preserve">/RS, Getúlio Vargas/RS, Gramado dos Loureiros/RS, Ipiranga do Sul/RS, Itatiba do Sul/RS, </w:t>
            </w:r>
            <w:proofErr w:type="spellStart"/>
            <w:r w:rsidRPr="00912DAE">
              <w:rPr>
                <w:rFonts w:ascii="Times New Roman" w:eastAsia="Times New Roman" w:hAnsi="Times New Roman" w:cs="Times New Roman"/>
                <w:b/>
                <w:bCs/>
                <w:sz w:val="18"/>
                <w:szCs w:val="18"/>
                <w:lang w:eastAsia="pt-BR"/>
              </w:rPr>
              <w:t>Jacutinga</w:t>
            </w:r>
            <w:proofErr w:type="spellEnd"/>
            <w:r w:rsidRPr="00912DAE">
              <w:rPr>
                <w:rFonts w:ascii="Times New Roman" w:eastAsia="Times New Roman" w:hAnsi="Times New Roman" w:cs="Times New Roman"/>
                <w:b/>
                <w:bCs/>
                <w:sz w:val="18"/>
                <w:szCs w:val="18"/>
                <w:lang w:eastAsia="pt-BR"/>
              </w:rPr>
              <w:t xml:space="preserve">/RS, Machadinho/RS, Marcelino Ramos/RS, Mariano Moro/RS, Maximiliano de Almeida/RS, </w:t>
            </w:r>
            <w:proofErr w:type="spellStart"/>
            <w:r w:rsidRPr="00912DAE">
              <w:rPr>
                <w:rFonts w:ascii="Times New Roman" w:eastAsia="Times New Roman" w:hAnsi="Times New Roman" w:cs="Times New Roman"/>
                <w:b/>
                <w:bCs/>
                <w:sz w:val="18"/>
                <w:szCs w:val="18"/>
                <w:lang w:eastAsia="pt-BR"/>
              </w:rPr>
              <w:t>Nonoai</w:t>
            </w:r>
            <w:proofErr w:type="spellEnd"/>
            <w:r w:rsidRPr="00912DAE">
              <w:rPr>
                <w:rFonts w:ascii="Times New Roman" w:eastAsia="Times New Roman" w:hAnsi="Times New Roman" w:cs="Times New Roman"/>
                <w:b/>
                <w:bCs/>
                <w:sz w:val="18"/>
                <w:szCs w:val="18"/>
                <w:lang w:eastAsia="pt-BR"/>
              </w:rPr>
              <w:t xml:space="preserve">/RS, </w:t>
            </w:r>
            <w:proofErr w:type="spellStart"/>
            <w:r w:rsidRPr="00912DAE">
              <w:rPr>
                <w:rFonts w:ascii="Times New Roman" w:eastAsia="Times New Roman" w:hAnsi="Times New Roman" w:cs="Times New Roman"/>
                <w:b/>
                <w:bCs/>
                <w:sz w:val="18"/>
                <w:szCs w:val="18"/>
                <w:lang w:eastAsia="pt-BR"/>
              </w:rPr>
              <w:t>Paim</w:t>
            </w:r>
            <w:proofErr w:type="spellEnd"/>
            <w:r w:rsidRPr="00912DAE">
              <w:rPr>
                <w:rFonts w:ascii="Times New Roman" w:eastAsia="Times New Roman" w:hAnsi="Times New Roman" w:cs="Times New Roman"/>
                <w:b/>
                <w:bCs/>
                <w:sz w:val="18"/>
                <w:szCs w:val="18"/>
                <w:lang w:eastAsia="pt-BR"/>
              </w:rPr>
              <w:t xml:space="preserve"> Filho/RS, Planalto/RS, Ponte Preta/RS, Rio dos Índios/RS, Ronda Alta/RS, Rondinha/RS, </w:t>
            </w:r>
            <w:proofErr w:type="spellStart"/>
            <w:r w:rsidRPr="00912DAE">
              <w:rPr>
                <w:rFonts w:ascii="Times New Roman" w:eastAsia="Times New Roman" w:hAnsi="Times New Roman" w:cs="Times New Roman"/>
                <w:b/>
                <w:bCs/>
                <w:sz w:val="18"/>
                <w:szCs w:val="18"/>
                <w:lang w:eastAsia="pt-BR"/>
              </w:rPr>
              <w:t>Sananduva</w:t>
            </w:r>
            <w:proofErr w:type="spellEnd"/>
            <w:r w:rsidRPr="00912DAE">
              <w:rPr>
                <w:rFonts w:ascii="Times New Roman" w:eastAsia="Times New Roman" w:hAnsi="Times New Roman" w:cs="Times New Roman"/>
                <w:b/>
                <w:bCs/>
                <w:sz w:val="18"/>
                <w:szCs w:val="18"/>
                <w:lang w:eastAsia="pt-BR"/>
              </w:rPr>
              <w:t>/RS, Santo Expedito do Sul/RS, São João da Urtiga/RS, São José do Ouro/RS, São Valentim/RS, Severiano de Almeida/RS, Três Arroios/RS, Três Palmeiras/RS, Trindade do Sul/RS e Viadutos/RS</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26"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lastRenderedPageBreak/>
        <w:t xml:space="preserve">3ª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SALÁRIO NORMATIVO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Piso Salarial</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0"/>
                <w:lang w:eastAsia="pt-BR"/>
              </w:rPr>
              <w:t>Fica estabelecido, a partir de 1° de abril de 2016, o salário normativo de R$ 1.120,00 (um mil cento e vinte reais) mensais. Para os empregados admitidos a partir de 1º de abril de 2016, através de contrato de experiência, de no máximo 90 (noventa) dias, fica estabelecido como salário normativo de experiência o valor de R$ 1.044,00 (um mil e quarenta e quatro reais) mensais.</w:t>
            </w:r>
          </w:p>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0"/>
                <w:lang w:eastAsia="pt-BR"/>
              </w:rPr>
              <w:t xml:space="preserve">Fica estabelecido, a partir de 1° de maio de 2016, o salário normativo de R$ 1.130,00 (um mil cento e trinta reais) mensais. Para os empregados admitidos a partir de 1º de maio de 2016, através de contrato de experiência, de no máximo 90 (noventa) dias, fica estabelecido como salário normativo de experiência o valor de R$ 1.054,00 (um mil e </w:t>
            </w:r>
            <w:proofErr w:type="spellStart"/>
            <w:r w:rsidRPr="00912DAE">
              <w:rPr>
                <w:rFonts w:ascii="Arial" w:eastAsia="Times New Roman" w:hAnsi="Arial" w:cs="Times New Roman"/>
                <w:spacing w:val="-3"/>
                <w:sz w:val="20"/>
                <w:szCs w:val="20"/>
                <w:lang w:eastAsia="pt-BR"/>
              </w:rPr>
              <w:t>cinquenta</w:t>
            </w:r>
            <w:proofErr w:type="spellEnd"/>
            <w:r w:rsidRPr="00912DAE">
              <w:rPr>
                <w:rFonts w:ascii="Arial" w:eastAsia="Times New Roman" w:hAnsi="Arial" w:cs="Times New Roman"/>
                <w:spacing w:val="-3"/>
                <w:sz w:val="20"/>
                <w:szCs w:val="20"/>
                <w:lang w:eastAsia="pt-BR"/>
              </w:rPr>
              <w:t xml:space="preserve"> e quatro reais)  mensais.</w:t>
            </w:r>
          </w:p>
          <w:p w:rsidR="00912DAE" w:rsidRPr="00912DAE" w:rsidRDefault="00912DAE" w:rsidP="00912DAE">
            <w:pPr>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0"/>
                <w:lang w:eastAsia="pt-BR"/>
              </w:rPr>
              <w:t> </w:t>
            </w:r>
          </w:p>
          <w:p w:rsidR="00912DAE" w:rsidRPr="00912DAE" w:rsidRDefault="00912DAE" w:rsidP="00912DAE">
            <w:pPr>
              <w:spacing w:after="0" w:line="240" w:lineRule="auto"/>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27"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REAJUSTE SALARIAL</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Reajustes/Correções Salariais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0"/>
                <w:lang w:eastAsia="pt-BR"/>
              </w:rPr>
              <w:t>Os salários dos empregados repre</w:t>
            </w:r>
            <w:r w:rsidRPr="00912DAE">
              <w:rPr>
                <w:rFonts w:ascii="Arial" w:eastAsia="Times New Roman" w:hAnsi="Arial" w:cs="Times New Roman"/>
                <w:spacing w:val="-3"/>
                <w:sz w:val="20"/>
                <w:szCs w:val="20"/>
                <w:lang w:eastAsia="pt-BR"/>
              </w:rPr>
              <w:softHyphen/>
              <w:t>sentados pela entidade profissional acordan</w:t>
            </w:r>
            <w:r w:rsidRPr="00912DAE">
              <w:rPr>
                <w:rFonts w:ascii="Arial" w:eastAsia="Times New Roman" w:hAnsi="Arial" w:cs="Times New Roman"/>
                <w:spacing w:val="-3"/>
                <w:sz w:val="20"/>
                <w:szCs w:val="20"/>
                <w:lang w:eastAsia="pt-BR"/>
              </w:rPr>
              <w:softHyphen/>
              <w:t>te serão majorados em 1º de abril de 2016 no percentual de 8,23% (oito inteiros e vinte e três</w:t>
            </w:r>
            <w:proofErr w:type="gramStart"/>
            <w:r w:rsidRPr="00912DAE">
              <w:rPr>
                <w:rFonts w:ascii="Arial" w:eastAsia="Times New Roman" w:hAnsi="Arial" w:cs="Times New Roman"/>
                <w:spacing w:val="-3"/>
                <w:sz w:val="20"/>
                <w:szCs w:val="20"/>
                <w:lang w:eastAsia="pt-BR"/>
              </w:rPr>
              <w:t xml:space="preserve">  </w:t>
            </w:r>
            <w:proofErr w:type="gramEnd"/>
            <w:r w:rsidRPr="00912DAE">
              <w:rPr>
                <w:rFonts w:ascii="Arial" w:eastAsia="Times New Roman" w:hAnsi="Arial" w:cs="Times New Roman"/>
                <w:spacing w:val="-3"/>
                <w:sz w:val="20"/>
                <w:szCs w:val="20"/>
                <w:lang w:eastAsia="pt-BR"/>
              </w:rPr>
              <w:t xml:space="preserve"> centésimos por cento), a incidir sobre </w:t>
            </w:r>
            <w:r w:rsidRPr="00912DAE">
              <w:rPr>
                <w:rFonts w:ascii="Arial" w:eastAsia="Times New Roman" w:hAnsi="Arial" w:cs="Times New Roman"/>
                <w:sz w:val="20"/>
                <w:szCs w:val="20"/>
                <w:lang w:eastAsia="pt-BR"/>
              </w:rPr>
              <w:t>a parcela salarial até o valor equivalente a R$ 1.815,00 (mil oitocentos e quinze reais), vigente em 1º de abril de 2015.</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Arial" w:eastAsia="Times New Roman" w:hAnsi="Arial" w:cs="Times New Roman"/>
                <w:b/>
                <w:sz w:val="20"/>
                <w:szCs w:val="24"/>
                <w:u w:val="single"/>
                <w:lang w:eastAsia="pt-BR"/>
              </w:rPr>
              <w:t>PARÁGRAFO ÚNICO</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Arial" w:eastAsia="Times New Roman" w:hAnsi="Arial" w:cs="Times New Roman"/>
                <w:sz w:val="20"/>
                <w:szCs w:val="24"/>
                <w:lang w:eastAsia="pt-BR"/>
              </w:rPr>
              <w:t xml:space="preserve">Em relação àqueles empregados que percebiam, em 1º de abril de 2015, salário superior ao valor de R$ 1.815,00 (mil oitocentos e quinze reais), a parcela excedente a esse valor, para fins de reajuste salarial, poderá ser objeto de negociação entre o empregado e a empresa.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28"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5ª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EMPREGADO NOVO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referentes a salários, reajustes, pagamentos e critérios para cálculo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4"/>
                <w:lang w:eastAsia="pt-BR"/>
              </w:rPr>
              <w:t>Não poderá o empregado mais novo na empresa, por força do presente acordo, perceber salário superior ao mais antigo na mesma função.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29"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6ª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COMPENSAÇÕES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referentes a salários, reajustes, pagamentos e critérios para cálculo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proofErr w:type="gramStart"/>
            <w:r w:rsidRPr="00912DAE">
              <w:rPr>
                <w:rFonts w:ascii="Arial" w:eastAsia="Times New Roman" w:hAnsi="Arial" w:cs="Times New Roman"/>
                <w:spacing w:val="-3"/>
                <w:sz w:val="20"/>
                <w:szCs w:val="24"/>
                <w:lang w:eastAsia="pt-BR"/>
              </w:rPr>
              <w:t>Após</w:t>
            </w:r>
            <w:proofErr w:type="gramEnd"/>
            <w:r w:rsidRPr="00912DAE">
              <w:rPr>
                <w:rFonts w:ascii="Arial" w:eastAsia="Times New Roman" w:hAnsi="Arial" w:cs="Times New Roman"/>
                <w:spacing w:val="-3"/>
                <w:sz w:val="20"/>
                <w:szCs w:val="24"/>
                <w:lang w:eastAsia="pt-BR"/>
              </w:rPr>
              <w:t xml:space="preserve"> calculada a recomposição salarial serão com</w:t>
            </w:r>
            <w:r w:rsidRPr="00912DAE">
              <w:rPr>
                <w:rFonts w:ascii="Arial" w:eastAsia="Times New Roman" w:hAnsi="Arial" w:cs="Times New Roman"/>
                <w:spacing w:val="-3"/>
                <w:sz w:val="20"/>
                <w:szCs w:val="24"/>
                <w:lang w:eastAsia="pt-BR"/>
              </w:rPr>
              <w:softHyphen/>
              <w:t>pen</w:t>
            </w:r>
            <w:r w:rsidRPr="00912DAE">
              <w:rPr>
                <w:rFonts w:ascii="Arial" w:eastAsia="Times New Roman" w:hAnsi="Arial" w:cs="Times New Roman"/>
                <w:spacing w:val="-3"/>
                <w:sz w:val="20"/>
                <w:szCs w:val="24"/>
                <w:lang w:eastAsia="pt-BR"/>
              </w:rPr>
              <w:softHyphen/>
              <w:t>sados os aumentos salariais, espontâneos ou coercitivos, concedidos durante o prazo de vigência do acordo coletivo anterior, exceto os provenientes de término de aprendiza</w:t>
            </w:r>
            <w:r w:rsidRPr="00912DAE">
              <w:rPr>
                <w:rFonts w:ascii="Arial" w:eastAsia="Times New Roman" w:hAnsi="Arial" w:cs="Times New Roman"/>
                <w:spacing w:val="-3"/>
                <w:sz w:val="20"/>
                <w:szCs w:val="24"/>
                <w:lang w:eastAsia="pt-BR"/>
              </w:rPr>
              <w:softHyphen/>
              <w:t>gem; implemento de idade; promoção por antigüidade ou mereci</w:t>
            </w:r>
            <w:r w:rsidRPr="00912DAE">
              <w:rPr>
                <w:rFonts w:ascii="Arial" w:eastAsia="Times New Roman" w:hAnsi="Arial" w:cs="Times New Roman"/>
                <w:spacing w:val="-3"/>
                <w:sz w:val="20"/>
                <w:szCs w:val="24"/>
                <w:lang w:eastAsia="pt-BR"/>
              </w:rPr>
              <w:softHyphen/>
              <w:t>mento; transferência de cargo, função, estabelecimento ou de locali</w:t>
            </w:r>
            <w:r w:rsidRPr="00912DAE">
              <w:rPr>
                <w:rFonts w:ascii="Arial" w:eastAsia="Times New Roman" w:hAnsi="Arial" w:cs="Times New Roman"/>
                <w:spacing w:val="-3"/>
                <w:sz w:val="20"/>
                <w:szCs w:val="24"/>
                <w:lang w:eastAsia="pt-BR"/>
              </w:rPr>
              <w:softHyphen/>
              <w:t>da</w:t>
            </w:r>
            <w:r w:rsidRPr="00912DAE">
              <w:rPr>
                <w:rFonts w:ascii="Arial" w:eastAsia="Times New Roman" w:hAnsi="Arial" w:cs="Times New Roman"/>
                <w:spacing w:val="-3"/>
                <w:sz w:val="20"/>
                <w:szCs w:val="24"/>
                <w:lang w:eastAsia="pt-BR"/>
              </w:rPr>
              <w:softHyphen/>
              <w:t>de; e equiparação salarial determinada por sentença transi</w:t>
            </w:r>
            <w:r w:rsidRPr="00912DAE">
              <w:rPr>
                <w:rFonts w:ascii="Arial" w:eastAsia="Times New Roman" w:hAnsi="Arial" w:cs="Times New Roman"/>
                <w:spacing w:val="-3"/>
                <w:sz w:val="20"/>
                <w:szCs w:val="24"/>
                <w:lang w:eastAsia="pt-BR"/>
              </w:rPr>
              <w:softHyphen/>
              <w:t>tada em julgado.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0"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7ª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SALÁRIO DO SUBSTITUTO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referentes a salários, reajustes, pagamentos e critérios para cálculo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w:t>
            </w:r>
            <w:r w:rsidRPr="00912DAE">
              <w:rPr>
                <w:rFonts w:ascii="Times New Roman" w:eastAsia="Times New Roman" w:hAnsi="Times New Roman" w:cs="Times New Roman"/>
                <w:b/>
                <w:bCs/>
                <w:sz w:val="18"/>
                <w:szCs w:val="18"/>
                <w:lang w:eastAsia="pt-BR"/>
              </w:rPr>
              <w:lastRenderedPageBreak/>
              <w:t xml:space="preserve">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lastRenderedPageBreak/>
              <w:t xml:space="preserve">Admitido empregado para função de outro empregado dispensado sem justa causa, é garantido para o </w:t>
            </w:r>
            <w:r w:rsidRPr="00912DAE">
              <w:rPr>
                <w:rFonts w:ascii="Arial" w:eastAsia="Times New Roman" w:hAnsi="Arial" w:cs="Arial"/>
                <w:spacing w:val="-3"/>
                <w:sz w:val="20"/>
                <w:szCs w:val="20"/>
                <w:lang w:eastAsia="pt-BR"/>
              </w:rPr>
              <w:lastRenderedPageBreak/>
              <w:t>empregado substituto salário idêntico ao do empregado de menor salário na mesma função, sem considerar vantagens de natureza pessoal e, no caso de substituição temporária, salário idêntico ao do empregado substituído, também excluídas as vantagens de natureza pessoal.</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lastRenderedPageBreak/>
        <w:pict>
          <v:rect id="_x0000_i1031"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8ª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CÓPIA DE RECIBOS DE PAGAMENTO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referentes a salários, reajustes, pagamentos e critérios para cálculo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As empresas ficam obrigadas a fornecer aos emprega</w:t>
            </w:r>
            <w:r w:rsidRPr="00912DAE">
              <w:rPr>
                <w:rFonts w:ascii="Arial" w:eastAsia="Times New Roman" w:hAnsi="Arial" w:cs="Arial"/>
                <w:spacing w:val="-3"/>
                <w:sz w:val="20"/>
                <w:szCs w:val="20"/>
                <w:lang w:eastAsia="pt-BR"/>
              </w:rPr>
              <w:softHyphen/>
              <w:t>dos cópia do envelope de pagamento ou similar, com especifi</w:t>
            </w:r>
            <w:r w:rsidRPr="00912DAE">
              <w:rPr>
                <w:rFonts w:ascii="Arial" w:eastAsia="Times New Roman" w:hAnsi="Arial" w:cs="Arial"/>
                <w:spacing w:val="-3"/>
                <w:sz w:val="20"/>
                <w:szCs w:val="20"/>
                <w:lang w:eastAsia="pt-BR"/>
              </w:rPr>
              <w:softHyphen/>
              <w:t>cação do nome da empresa e do empregado, e com a discriminaç</w:t>
            </w:r>
            <w:r w:rsidRPr="00912DAE">
              <w:rPr>
                <w:rFonts w:ascii="Arial" w:eastAsia="Times New Roman" w:hAnsi="Arial" w:cs="Arial"/>
                <w:spacing w:val="-3"/>
                <w:sz w:val="20"/>
                <w:szCs w:val="20"/>
                <w:lang w:eastAsia="pt-BR"/>
              </w:rPr>
              <w:softHyphen/>
              <w:t>ão das parcelas e respectivos valores pagos, descontos efe</w:t>
            </w:r>
            <w:r w:rsidRPr="00912DAE">
              <w:rPr>
                <w:rFonts w:ascii="Arial" w:eastAsia="Times New Roman" w:hAnsi="Arial" w:cs="Arial"/>
                <w:spacing w:val="-3"/>
                <w:sz w:val="20"/>
                <w:szCs w:val="20"/>
                <w:lang w:eastAsia="pt-BR"/>
              </w:rPr>
              <w:softHyphen/>
              <w:t>tuados, e o valor a ser recolhido ao FGTS. Da mesma forma, os empregadores deverão</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entregar ao empregado a 2ª (segunda) via do recibo de pagamento da rescisão contratual.</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2"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9ª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PAGAMENTO DIFERENÇAS SALARIAIS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referentes a salários, reajustes, pagamentos e critérios para cálculo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xml:space="preserve">As diferenças </w:t>
            </w:r>
            <w:proofErr w:type="gramStart"/>
            <w:r w:rsidRPr="00912DAE">
              <w:rPr>
                <w:rFonts w:ascii="Arial" w:eastAsia="Times New Roman" w:hAnsi="Arial" w:cs="Arial"/>
                <w:spacing w:val="-3"/>
                <w:sz w:val="20"/>
                <w:szCs w:val="20"/>
                <w:lang w:eastAsia="pt-BR"/>
              </w:rPr>
              <w:t>salariais decorrentes da presente convenção coletiva</w:t>
            </w:r>
            <w:proofErr w:type="gramEnd"/>
            <w:r w:rsidRPr="00912DAE">
              <w:rPr>
                <w:rFonts w:ascii="Arial" w:eastAsia="Times New Roman" w:hAnsi="Arial" w:cs="Arial"/>
                <w:spacing w:val="-3"/>
                <w:sz w:val="20"/>
                <w:szCs w:val="20"/>
                <w:lang w:eastAsia="pt-BR"/>
              </w:rPr>
              <w:t xml:space="preserve"> deverão ser satisfeitas junto com a folha de pagamento do mês de julho de 2016.</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3"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10ª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REAJUSTE SALARIAL PROPORCIONAL</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Salários, Reajustes e Pagamento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referentes a salários, reajustes, pagamentos e critérios para cálculo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0"/>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912DAE">
              <w:rPr>
                <w:rFonts w:ascii="Arial" w:eastAsia="Times New Roman" w:hAnsi="Arial" w:cs="Times New Roman"/>
                <w:spacing w:val="-3"/>
                <w:sz w:val="20"/>
                <w:szCs w:val="20"/>
                <w:lang w:eastAsia="pt-BR"/>
              </w:rPr>
              <w:t>exercente</w:t>
            </w:r>
            <w:proofErr w:type="spellEnd"/>
            <w:r w:rsidRPr="00912DAE">
              <w:rPr>
                <w:rFonts w:ascii="Arial" w:eastAsia="Times New Roman" w:hAnsi="Arial" w:cs="Times New Roman"/>
                <w:spacing w:val="-3"/>
                <w:sz w:val="20"/>
                <w:szCs w:val="20"/>
                <w:lang w:eastAsia="pt-BR"/>
              </w:rPr>
              <w:t xml:space="preserve"> da mesma função, admitido até 12 (doze) meses antes da data-base.</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Times New Roman"/>
                <w:spacing w:val="-3"/>
                <w:sz w:val="20"/>
                <w:szCs w:val="20"/>
                <w:lang w:eastAsia="pt-BR"/>
              </w:rPr>
              <w:t> </w:t>
            </w:r>
          </w:p>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ab/>
            </w:r>
            <w:r w:rsidRPr="00912DAE">
              <w:rPr>
                <w:rFonts w:ascii="Times New Roman" w:eastAsia="Times New Roman" w:hAnsi="Times New Roman" w:cs="Times New Roman"/>
                <w:sz w:val="18"/>
                <w:szCs w:val="18"/>
                <w:lang w:eastAsia="pt-BR"/>
              </w:rPr>
              <w:tab/>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tbl>
            <w:tblPr>
              <w:tblW w:w="0" w:type="auto"/>
              <w:tblCellMar>
                <w:left w:w="0" w:type="dxa"/>
                <w:right w:w="0" w:type="dxa"/>
              </w:tblCellMar>
              <w:tblLook w:val="04A0"/>
            </w:tblPr>
            <w:tblGrid>
              <w:gridCol w:w="1695"/>
              <w:gridCol w:w="1185"/>
            </w:tblGrid>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proofErr w:type="spellStart"/>
                  <w:r w:rsidRPr="00912DAE">
                    <w:rPr>
                      <w:rFonts w:ascii="Times New Roman" w:eastAsia="Times New Roman" w:hAnsi="Times New Roman" w:cs="Times New Roman"/>
                      <w:sz w:val="18"/>
                      <w:szCs w:val="18"/>
                      <w:lang w:val="en-US" w:eastAsia="pt-BR"/>
                    </w:rPr>
                    <w:t>Admissão</w:t>
                  </w:r>
                  <w:proofErr w:type="spellEnd"/>
                  <w:r w:rsidRPr="00912DAE">
                    <w:rPr>
                      <w:rFonts w:ascii="Times New Roman" w:eastAsia="Times New Roman" w:hAnsi="Times New Roman" w:cs="Times New Roman"/>
                      <w:sz w:val="18"/>
                      <w:szCs w:val="18"/>
                      <w:lang w:val="en-US" w:eastAsia="pt-BR"/>
                    </w:rPr>
                    <w:t>        </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proofErr w:type="spellStart"/>
                  <w:r w:rsidRPr="00912DAE">
                    <w:rPr>
                      <w:rFonts w:ascii="Times New Roman" w:eastAsia="Times New Roman" w:hAnsi="Times New Roman" w:cs="Times New Roman"/>
                      <w:sz w:val="18"/>
                      <w:szCs w:val="18"/>
                      <w:lang w:val="en-US" w:eastAsia="pt-BR"/>
                    </w:rPr>
                    <w:t>Reajuste</w:t>
                  </w:r>
                  <w:proofErr w:type="spellEnd"/>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proofErr w:type="spellStart"/>
                  <w:r w:rsidRPr="00912DAE">
                    <w:rPr>
                      <w:rFonts w:ascii="Times New Roman" w:eastAsia="Times New Roman" w:hAnsi="Times New Roman" w:cs="Times New Roman"/>
                      <w:sz w:val="18"/>
                      <w:szCs w:val="18"/>
                      <w:lang w:val="en-US" w:eastAsia="pt-BR"/>
                    </w:rPr>
                    <w:t>Abr</w:t>
                  </w:r>
                  <w:proofErr w:type="spellEnd"/>
                  <w:r w:rsidRPr="00912DAE">
                    <w:rPr>
                      <w:rFonts w:ascii="Times New Roman" w:eastAsia="Times New Roman" w:hAnsi="Times New Roman" w:cs="Times New Roman"/>
                      <w:sz w:val="18"/>
                      <w:szCs w:val="18"/>
                      <w:lang w:val="en-US" w:eastAsia="pt-BR"/>
                    </w:rPr>
                    <w:t>/15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8,23%</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Mai/15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7,58%</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Jun/15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6,69%</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Jul/15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6,00%</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Ago/15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5,49%</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Set/15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5,27%</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Out/05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4,82%</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Nov/15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4,15%</w:t>
                  </w:r>
                </w:p>
              </w:tc>
            </w:tr>
            <w:tr w:rsidR="00912DAE" w:rsidRPr="00912DAE">
              <w:tc>
                <w:tcPr>
                  <w:tcW w:w="169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proofErr w:type="spellStart"/>
                  <w:r w:rsidRPr="00912DAE">
                    <w:rPr>
                      <w:rFonts w:ascii="Times New Roman" w:eastAsia="Times New Roman" w:hAnsi="Times New Roman" w:cs="Times New Roman"/>
                      <w:sz w:val="18"/>
                      <w:szCs w:val="18"/>
                      <w:lang w:val="en-US" w:eastAsia="pt-BR"/>
                    </w:rPr>
                    <w:t>Dez</w:t>
                  </w:r>
                  <w:proofErr w:type="spellEnd"/>
                  <w:r w:rsidRPr="00912DAE">
                    <w:rPr>
                      <w:rFonts w:ascii="Times New Roman" w:eastAsia="Times New Roman" w:hAnsi="Times New Roman" w:cs="Times New Roman"/>
                      <w:sz w:val="18"/>
                      <w:szCs w:val="18"/>
                      <w:lang w:val="en-US" w:eastAsia="pt-BR"/>
                    </w:rPr>
                    <w:t>/15</w:t>
                  </w:r>
                </w:p>
              </w:tc>
              <w:tc>
                <w:tcPr>
                  <w:tcW w:w="1185" w:type="dxa"/>
                  <w:hideMark/>
                </w:tcPr>
                <w:p w:rsidR="00912DAE" w:rsidRPr="00912DAE" w:rsidRDefault="00912DAE" w:rsidP="00912DAE">
                  <w:pPr>
                    <w:spacing w:before="100" w:beforeAutospacing="1" w:after="150" w:line="240" w:lineRule="auto"/>
                    <w:jc w:val="center"/>
                    <w:rPr>
                      <w:rFonts w:ascii="Times New Roman" w:eastAsia="Times New Roman" w:hAnsi="Times New Roman" w:cs="Times New Roman"/>
                      <w:sz w:val="18"/>
                      <w:szCs w:val="18"/>
                      <w:lang w:val="en-US" w:eastAsia="pt-BR"/>
                    </w:rPr>
                  </w:pPr>
                  <w:r w:rsidRPr="00912DAE">
                    <w:rPr>
                      <w:rFonts w:ascii="Times New Roman" w:eastAsia="Times New Roman" w:hAnsi="Times New Roman" w:cs="Times New Roman"/>
                      <w:sz w:val="18"/>
                      <w:szCs w:val="18"/>
                      <w:lang w:val="en-US" w:eastAsia="pt-BR"/>
                    </w:rPr>
                    <w:t>3,20%</w:t>
                  </w:r>
                </w:p>
              </w:tc>
            </w:tr>
          </w:tbl>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val="en-US" w:eastAsia="pt-BR"/>
              </w:rPr>
            </w:pPr>
            <w:r w:rsidRPr="00912DAE">
              <w:rPr>
                <w:rFonts w:ascii="Times New Roman" w:eastAsia="Times New Roman" w:hAnsi="Times New Roman" w:cs="Times New Roman"/>
                <w:sz w:val="24"/>
                <w:szCs w:val="24"/>
                <w:lang w:val="en-US" w:eastAsia="pt-BR"/>
              </w:rPr>
              <w:t>         Jan/16             2,42%</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val="en-US" w:eastAsia="pt-BR"/>
              </w:rPr>
              <w:t xml:space="preserve">          </w:t>
            </w:r>
            <w:r w:rsidRPr="00912DAE">
              <w:rPr>
                <w:rFonts w:ascii="Times New Roman" w:eastAsia="Times New Roman" w:hAnsi="Times New Roman" w:cs="Times New Roman"/>
                <w:sz w:val="24"/>
                <w:szCs w:val="24"/>
                <w:lang w:eastAsia="pt-BR"/>
              </w:rPr>
              <w:t>Fev/16</w:t>
            </w:r>
            <w:proofErr w:type="gramStart"/>
            <w:r w:rsidRPr="00912DAE">
              <w:rPr>
                <w:rFonts w:ascii="Times New Roman" w:eastAsia="Times New Roman" w:hAnsi="Times New Roman" w:cs="Times New Roman"/>
                <w:sz w:val="24"/>
                <w:szCs w:val="24"/>
                <w:lang w:eastAsia="pt-BR"/>
              </w:rPr>
              <w:t xml:space="preserve">  </w:t>
            </w:r>
            <w:proofErr w:type="gramEnd"/>
            <w:r w:rsidRPr="00912DAE">
              <w:rPr>
                <w:rFonts w:ascii="Times New Roman" w:eastAsia="Times New Roman" w:hAnsi="Times New Roman" w:cs="Times New Roman"/>
                <w:sz w:val="24"/>
                <w:szCs w:val="24"/>
                <w:lang w:eastAsia="pt-BR"/>
              </w:rPr>
              <w:t xml:space="preserve">            1,15%</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Mar/16</w:t>
            </w:r>
            <w:proofErr w:type="gramStart"/>
            <w:r w:rsidRPr="00912DAE">
              <w:rPr>
                <w:rFonts w:ascii="Times New Roman" w:eastAsia="Times New Roman" w:hAnsi="Times New Roman" w:cs="Times New Roman"/>
                <w:sz w:val="24"/>
                <w:szCs w:val="24"/>
                <w:lang w:eastAsia="pt-BR"/>
              </w:rPr>
              <w:t xml:space="preserve">  </w:t>
            </w:r>
            <w:proofErr w:type="gramEnd"/>
            <w:r w:rsidRPr="00912DAE">
              <w:rPr>
                <w:rFonts w:ascii="Times New Roman" w:eastAsia="Times New Roman" w:hAnsi="Times New Roman" w:cs="Times New Roman"/>
                <w:sz w:val="24"/>
                <w:szCs w:val="24"/>
                <w:lang w:eastAsia="pt-BR"/>
              </w:rPr>
              <w:t xml:space="preserve">             0,36%</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4"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11ª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ANTECIPAÇÃO DO 13º SALÁRIO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lastRenderedPageBreak/>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Gratificações, Adicionais, Auxílios e Outros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13º Salário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Os empregados que não tenham requerido o pagamento da 1ª (primeira) parcela da gratificação de natal (13º salá</w:t>
            </w:r>
            <w:r w:rsidRPr="00912DAE">
              <w:rPr>
                <w:rFonts w:ascii="Arial" w:eastAsia="Times New Roman" w:hAnsi="Arial" w:cs="Arial"/>
                <w:spacing w:val="-3"/>
                <w:sz w:val="20"/>
                <w:szCs w:val="20"/>
                <w:lang w:eastAsia="pt-BR"/>
              </w:rPr>
              <w:softHyphen/>
              <w:t>rio) no mês de janeiro, terão direito à faculdade de pedir e receber o pagamento desta parcela no dia do retorno das férias, incluin</w:t>
            </w:r>
            <w:r w:rsidRPr="00912DAE">
              <w:rPr>
                <w:rFonts w:ascii="Arial" w:eastAsia="Times New Roman" w:hAnsi="Arial" w:cs="Arial"/>
                <w:spacing w:val="-3"/>
                <w:sz w:val="20"/>
                <w:szCs w:val="20"/>
                <w:lang w:eastAsia="pt-BR"/>
              </w:rPr>
              <w:softHyphen/>
              <w:t>do-se no cálculo, o período de férias, até o limite de 50% (cinqüenta por cento) dos duodécimos já venci</w:t>
            </w:r>
            <w:r w:rsidRPr="00912DAE">
              <w:rPr>
                <w:rFonts w:ascii="Arial" w:eastAsia="Times New Roman" w:hAnsi="Arial" w:cs="Arial"/>
                <w:spacing w:val="-3"/>
                <w:sz w:val="20"/>
                <w:szCs w:val="20"/>
                <w:lang w:eastAsia="pt-BR"/>
              </w:rPr>
              <w:softHyphen/>
              <w:t>dos.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5"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12ª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FUNÇÃO GRATIFICADA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Gratificações, Adicionais, Auxílios e Outros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Gratificação de Função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 empregado que exercer função gratificada por 05 (cinco)</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anos ou mais, caso deixar de exercê-la, terá assegu</w:t>
            </w:r>
            <w:r w:rsidRPr="00912DAE">
              <w:rPr>
                <w:rFonts w:ascii="Arial" w:eastAsia="Times New Roman" w:hAnsi="Arial" w:cs="Arial"/>
                <w:spacing w:val="-3"/>
                <w:sz w:val="20"/>
                <w:szCs w:val="20"/>
                <w:lang w:eastAsia="pt-BR"/>
              </w:rPr>
              <w:softHyphen/>
              <w:t>rado o pagamento desta gratificação que será incorporada ao seu salário-base.</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6"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13ª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QUINQUENIOS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Gratificações, Adicionais, Auxílios e Outros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Adicional de Tempo de Serviço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xml:space="preserve">Assegura-se até 30 de abril de 2000 aos empregados da categoria adicional por tempo de serviço equivalente a 5% (cinco por cento) do salário do empregado, a cada período de </w:t>
            </w:r>
            <w:proofErr w:type="gramStart"/>
            <w:r w:rsidRPr="00912DAE">
              <w:rPr>
                <w:rFonts w:ascii="Arial" w:eastAsia="Times New Roman" w:hAnsi="Arial" w:cs="Arial"/>
                <w:spacing w:val="-3"/>
                <w:sz w:val="20"/>
                <w:szCs w:val="20"/>
                <w:lang w:eastAsia="pt-BR"/>
              </w:rPr>
              <w:t>5</w:t>
            </w:r>
            <w:proofErr w:type="gramEnd"/>
            <w:r w:rsidRPr="00912DAE">
              <w:rPr>
                <w:rFonts w:ascii="Arial" w:eastAsia="Times New Roman" w:hAnsi="Arial" w:cs="Arial"/>
                <w:spacing w:val="-3"/>
                <w:sz w:val="20"/>
                <w:szCs w:val="20"/>
                <w:lang w:eastAsia="pt-BR"/>
              </w:rPr>
              <w:t xml:space="preserve"> (cinco) anos conse</w:t>
            </w:r>
            <w:r w:rsidRPr="00912DAE">
              <w:rPr>
                <w:rFonts w:ascii="Arial" w:eastAsia="Times New Roman" w:hAnsi="Arial" w:cs="Arial"/>
                <w:spacing w:val="-3"/>
                <w:sz w:val="20"/>
                <w:szCs w:val="20"/>
                <w:lang w:eastAsia="pt-BR"/>
              </w:rPr>
              <w:softHyphen/>
              <w:t>cutivos de trabalho para o mesmo empregador ou grupo econômi</w:t>
            </w:r>
            <w:r w:rsidRPr="00912DAE">
              <w:rPr>
                <w:rFonts w:ascii="Arial" w:eastAsia="Times New Roman" w:hAnsi="Arial" w:cs="Arial"/>
                <w:spacing w:val="-3"/>
                <w:sz w:val="20"/>
                <w:szCs w:val="20"/>
                <w:lang w:eastAsia="pt-BR"/>
              </w:rPr>
              <w:softHyphen/>
              <w:t>co.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ÚNICO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 xml:space="preserve">Para os empregados da categoria que vierem a completar o período de </w:t>
            </w:r>
            <w:proofErr w:type="gramStart"/>
            <w:r w:rsidRPr="00912DAE">
              <w:rPr>
                <w:rFonts w:ascii="Arial" w:eastAsia="Times New Roman" w:hAnsi="Arial" w:cs="Arial"/>
                <w:spacing w:val="-3"/>
                <w:sz w:val="20"/>
                <w:szCs w:val="20"/>
                <w:lang w:eastAsia="pt-BR"/>
              </w:rPr>
              <w:t>5</w:t>
            </w:r>
            <w:proofErr w:type="gramEnd"/>
            <w:r w:rsidRPr="00912DAE">
              <w:rPr>
                <w:rFonts w:ascii="Arial" w:eastAsia="Times New Roman" w:hAnsi="Arial" w:cs="Arial"/>
                <w:spacing w:val="-3"/>
                <w:sz w:val="20"/>
                <w:szCs w:val="20"/>
                <w:lang w:eastAsia="pt-BR"/>
              </w:rPr>
              <w:t xml:space="preserve"> (cinco) anos conse</w:t>
            </w:r>
            <w:r w:rsidRPr="00912DAE">
              <w:rPr>
                <w:rFonts w:ascii="Arial" w:eastAsia="Times New Roman" w:hAnsi="Arial" w:cs="Arial"/>
                <w:spacing w:val="-3"/>
                <w:sz w:val="20"/>
                <w:szCs w:val="20"/>
                <w:lang w:eastAsia="pt-BR"/>
              </w:rPr>
              <w:softHyphen/>
              <w:t>cutivos de trabalho para o mesmo empregador ou grupo econômi</w:t>
            </w:r>
            <w:r w:rsidRPr="00912DAE">
              <w:rPr>
                <w:rFonts w:ascii="Arial" w:eastAsia="Times New Roman" w:hAnsi="Arial" w:cs="Arial"/>
                <w:spacing w:val="-3"/>
                <w:sz w:val="20"/>
                <w:szCs w:val="20"/>
                <w:lang w:eastAsia="pt-BR"/>
              </w:rPr>
              <w:softHyphen/>
              <w:t xml:space="preserve">co a partir de 1º de maio de 2000, assegura-se o adicional por tempo de serviço equivalente a 3% (três por cento) do salário do empregado.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7"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14ª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QUEBRA DE CAIXA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Gratificações, Adicionais, Auxílios e Outros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Outros Adicionais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Arial" w:eastAsia="Times New Roman" w:hAnsi="Arial" w:cs="Arial"/>
                <w:spacing w:val="-3"/>
                <w:sz w:val="20"/>
                <w:szCs w:val="20"/>
                <w:lang w:eastAsia="pt-BR"/>
              </w:rPr>
              <w:t>Os empregados que exerçam a função de caixa, exclu</w:t>
            </w:r>
            <w:r w:rsidRPr="00912DAE">
              <w:rPr>
                <w:rFonts w:ascii="Arial" w:eastAsia="Times New Roman" w:hAnsi="Arial" w:cs="Arial"/>
                <w:spacing w:val="-3"/>
                <w:sz w:val="20"/>
                <w:szCs w:val="20"/>
                <w:lang w:eastAsia="pt-BR"/>
              </w:rPr>
              <w:softHyphen/>
              <w:t>sivamente, perceberão um adicional no valor de 5% (cinco por cento) do salário normativo, a título de "quebra de caixa", ficando convencionado que o valor percebido não integra o salário para qualquer efeito legal.</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8"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15ª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VALE TRANSPORTE</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Gratificações, Adicionais, Auxílios e Outros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Auxílio Transporte</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As empresas estão obrigadas a fornecer, antecipada</w:t>
            </w:r>
            <w:r w:rsidRPr="00912DAE">
              <w:rPr>
                <w:rFonts w:ascii="Arial" w:eastAsia="Times New Roman" w:hAnsi="Arial" w:cs="Arial"/>
                <w:spacing w:val="-3"/>
                <w:sz w:val="20"/>
                <w:szCs w:val="20"/>
                <w:lang w:eastAsia="pt-BR"/>
              </w:rPr>
              <w:softHyphen/>
              <w:t>mente, vale transporte para seus empregados atenderem suas necessidades de transporte coletivo da residência ao local de trabalho e vice-versa, o qual poderá ser ressarcido até 6% (seis por cento) do salário normativo no pagamento do salário mensal.</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39"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16ª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JUSTA CAUSA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Contrato de Trabalho – Admissão, Demissão, Modalidades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Desligamento/Demissão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As estabilidades provisórias reconhecidas e conce</w:t>
            </w:r>
            <w:r w:rsidRPr="00912DAE">
              <w:rPr>
                <w:rFonts w:ascii="Arial" w:eastAsia="Times New Roman" w:hAnsi="Arial" w:cs="Arial"/>
                <w:spacing w:val="-3"/>
                <w:sz w:val="20"/>
                <w:szCs w:val="20"/>
                <w:lang w:eastAsia="pt-BR"/>
              </w:rPr>
              <w:softHyphen/>
              <w:t>didas neste acordo judicial não prevalecerão diante de res</w:t>
            </w:r>
            <w:r w:rsidRPr="00912DAE">
              <w:rPr>
                <w:rFonts w:ascii="Arial" w:eastAsia="Times New Roman" w:hAnsi="Arial" w:cs="Arial"/>
                <w:spacing w:val="-3"/>
                <w:sz w:val="20"/>
                <w:szCs w:val="20"/>
                <w:lang w:eastAsia="pt-BR"/>
              </w:rPr>
              <w:softHyphen/>
              <w:t>cisão por comprovada ou confessada justa causa, conforme legislação em vigor.</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ÚNICO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 xml:space="preserve">As partes acordantes estabelecem que, em caso de eventual exame judicial, os salários </w:t>
            </w:r>
            <w:r w:rsidRPr="00912DAE">
              <w:rPr>
                <w:rFonts w:ascii="Arial" w:eastAsia="Times New Roman" w:hAnsi="Arial" w:cs="Arial"/>
                <w:spacing w:val="-3"/>
                <w:sz w:val="20"/>
                <w:szCs w:val="20"/>
                <w:lang w:eastAsia="pt-BR"/>
              </w:rPr>
              <w:lastRenderedPageBreak/>
              <w:t>somente serão devidos ao empregado assim despedido ou afastado, desde o seu afastamen</w:t>
            </w:r>
            <w:r w:rsidRPr="00912DAE">
              <w:rPr>
                <w:rFonts w:ascii="Arial" w:eastAsia="Times New Roman" w:hAnsi="Arial" w:cs="Arial"/>
                <w:spacing w:val="-3"/>
                <w:sz w:val="20"/>
                <w:szCs w:val="20"/>
                <w:lang w:eastAsia="pt-BR"/>
              </w:rPr>
              <w:softHyphen/>
              <w:t xml:space="preserve">to do trabalho até o limite de tempo previsto para o término do período da correspondente estabilidade, e não do trânsito em julgado da decisão que estiver "sub </w:t>
            </w:r>
            <w:proofErr w:type="spellStart"/>
            <w:r w:rsidRPr="00912DAE">
              <w:rPr>
                <w:rFonts w:ascii="Arial" w:eastAsia="Times New Roman" w:hAnsi="Arial" w:cs="Arial"/>
                <w:spacing w:val="-3"/>
                <w:sz w:val="20"/>
                <w:szCs w:val="20"/>
                <w:lang w:eastAsia="pt-BR"/>
              </w:rPr>
              <w:t>judice</w:t>
            </w:r>
            <w:proofErr w:type="spellEnd"/>
            <w:r w:rsidRPr="00912DAE">
              <w:rPr>
                <w:rFonts w:ascii="Arial" w:eastAsia="Times New Roman" w:hAnsi="Arial" w:cs="Arial"/>
                <w:spacing w:val="-3"/>
                <w:sz w:val="20"/>
                <w:szCs w:val="20"/>
                <w:lang w:eastAsia="pt-BR"/>
              </w:rPr>
              <w:t>", nem de pre</w:t>
            </w:r>
            <w:r w:rsidRPr="00912DAE">
              <w:rPr>
                <w:rFonts w:ascii="Arial" w:eastAsia="Times New Roman" w:hAnsi="Arial" w:cs="Arial"/>
                <w:spacing w:val="-3"/>
                <w:sz w:val="20"/>
                <w:szCs w:val="20"/>
                <w:lang w:eastAsia="pt-BR"/>
              </w:rPr>
              <w:softHyphen/>
              <w:t>tendida reintegração, se já ultrapassado aquele período.</w:t>
            </w: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lastRenderedPageBreak/>
        <w:pict>
          <v:rect id="_x0000_i1040"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17ª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COMUNICAÇÃO DA RESCISÃO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Contrato de Trabalho – Admissão, Demissão, Modalidades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Desligamento/Demissão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 comunicação da rescisão contratual</w:t>
            </w:r>
            <w:proofErr w:type="gramStart"/>
            <w:r w:rsidRPr="00912DAE">
              <w:rPr>
                <w:rFonts w:ascii="Arial" w:eastAsia="Times New Roman" w:hAnsi="Arial" w:cs="Arial"/>
                <w:spacing w:val="-3"/>
                <w:sz w:val="20"/>
                <w:szCs w:val="20"/>
                <w:lang w:eastAsia="pt-BR"/>
              </w:rPr>
              <w:t>, quer</w:t>
            </w:r>
            <w:proofErr w:type="gramEnd"/>
            <w:r w:rsidRPr="00912DAE">
              <w:rPr>
                <w:rFonts w:ascii="Arial" w:eastAsia="Times New Roman" w:hAnsi="Arial" w:cs="Arial"/>
                <w:spacing w:val="-3"/>
                <w:sz w:val="20"/>
                <w:szCs w:val="20"/>
                <w:lang w:eastAsia="pt-BR"/>
              </w:rPr>
              <w:t xml:space="preserve"> de parte do empregador, quer de parte do empregado, será feita através de carta-aviso e, se por justa causa, com especificação desta, indicando, em qualquer hipótese, o local e a data para o pagamento das parcelas rescisórias. A ausência do empregado para o recebimento das parcelas rescisórias deverá ser ates</w:t>
            </w:r>
            <w:r w:rsidRPr="00912DAE">
              <w:rPr>
                <w:rFonts w:ascii="Arial" w:eastAsia="Times New Roman" w:hAnsi="Arial" w:cs="Arial"/>
                <w:spacing w:val="-3"/>
                <w:sz w:val="20"/>
                <w:szCs w:val="20"/>
                <w:lang w:eastAsia="pt-BR"/>
              </w:rPr>
              <w:softHyphen/>
              <w:t>tada por 02 (duas) testemunhas desobrigando, no caso do empregador, o pagamento do salário-dia.</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1"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18ª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RELAÇÃO DE SALÁRIOS DE CONTRIBUIÇÃO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Contrato de Trabalho – Admissão, Demissão, Modalidades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Desligamento/Demissão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No ato do pagamento das verbas rescisórias, median</w:t>
            </w:r>
            <w:r w:rsidRPr="00912DAE">
              <w:rPr>
                <w:rFonts w:ascii="Arial" w:eastAsia="Times New Roman" w:hAnsi="Arial" w:cs="Arial"/>
                <w:spacing w:val="-3"/>
                <w:sz w:val="20"/>
                <w:szCs w:val="20"/>
                <w:lang w:eastAsia="pt-BR"/>
              </w:rPr>
              <w:softHyphen/>
              <w:t xml:space="preserve">te requerimento do empregado, o empregador deverá entregar para este, o formulário de </w:t>
            </w:r>
            <w:r w:rsidRPr="00912DAE">
              <w:rPr>
                <w:rFonts w:ascii="Arial" w:eastAsia="Times New Roman" w:hAnsi="Arial" w:cs="Arial"/>
                <w:spacing w:val="-3"/>
                <w:sz w:val="20"/>
                <w:szCs w:val="20"/>
                <w:u w:val="single"/>
                <w:lang w:eastAsia="pt-BR"/>
              </w:rPr>
              <w:t>Relação de Salários de Contribui</w:t>
            </w:r>
            <w:r w:rsidRPr="00912DAE">
              <w:rPr>
                <w:rFonts w:ascii="Arial" w:eastAsia="Times New Roman" w:hAnsi="Arial" w:cs="Arial"/>
                <w:spacing w:val="-3"/>
                <w:sz w:val="20"/>
                <w:szCs w:val="20"/>
                <w:u w:val="single"/>
                <w:lang w:eastAsia="pt-BR"/>
              </w:rPr>
              <w:softHyphen/>
              <w:t>ção</w:t>
            </w:r>
            <w:r w:rsidRPr="00912DAE">
              <w:rPr>
                <w:rFonts w:ascii="Arial" w:eastAsia="Times New Roman" w:hAnsi="Arial" w:cs="Arial"/>
                <w:spacing w:val="-3"/>
                <w:sz w:val="20"/>
                <w:szCs w:val="20"/>
                <w:lang w:eastAsia="pt-BR"/>
              </w:rPr>
              <w:t>, ou seu equivalente, devidamente preenchido e assinado, relativo ao período de até 48 (quarenta e oito) meses traba</w:t>
            </w:r>
            <w:r w:rsidRPr="00912DAE">
              <w:rPr>
                <w:rFonts w:ascii="Arial" w:eastAsia="Times New Roman" w:hAnsi="Arial" w:cs="Arial"/>
                <w:spacing w:val="-3"/>
                <w:sz w:val="20"/>
                <w:szCs w:val="20"/>
                <w:lang w:eastAsia="pt-BR"/>
              </w:rPr>
              <w:softHyphen/>
              <w:t>lhados, para fins previdenciários.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2"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19ª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PAGAMENTO DA RESCISÃO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Contrato de Trabalho – Admissão, Demissão, Modalidades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 xml:space="preserve">Outras normas referentes </w:t>
            </w:r>
            <w:proofErr w:type="gramStart"/>
            <w:r w:rsidRPr="00912DAE">
              <w:rPr>
                <w:rFonts w:ascii="Times New Roman" w:eastAsia="Times New Roman" w:hAnsi="Times New Roman" w:cs="Times New Roman"/>
                <w:b/>
                <w:bCs/>
                <w:sz w:val="18"/>
                <w:szCs w:val="18"/>
                <w:lang w:eastAsia="pt-BR"/>
              </w:rPr>
              <w:t>a</w:t>
            </w:r>
            <w:proofErr w:type="gramEnd"/>
            <w:r w:rsidRPr="00912DAE">
              <w:rPr>
                <w:rFonts w:ascii="Times New Roman" w:eastAsia="Times New Roman" w:hAnsi="Times New Roman" w:cs="Times New Roman"/>
                <w:b/>
                <w:bCs/>
                <w:sz w:val="18"/>
                <w:szCs w:val="18"/>
                <w:lang w:eastAsia="pt-BR"/>
              </w:rPr>
              <w:t xml:space="preserve"> admissão, demissão e modalidades de contratação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 empregador se obriga a pagar os direitos rescisó</w:t>
            </w:r>
            <w:r w:rsidRPr="00912DAE">
              <w:rPr>
                <w:rFonts w:ascii="Arial" w:eastAsia="Times New Roman" w:hAnsi="Arial" w:cs="Arial"/>
                <w:spacing w:val="-3"/>
                <w:sz w:val="20"/>
                <w:szCs w:val="20"/>
                <w:lang w:eastAsia="pt-BR"/>
              </w:rPr>
              <w:softHyphen/>
              <w:t>rios do empregado até o 1º (primeiro) dia útil imediato ao término do aviso prévio trabalhado ou dispensado e, no caso de aviso prévio indenizado, até 10º (décimo) dia subseqüente ao término da prestação laboral.</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ÚNICO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O inadimplemento do empregador importará no paga</w:t>
            </w:r>
            <w:r w:rsidRPr="00912DAE">
              <w:rPr>
                <w:rFonts w:ascii="Arial" w:eastAsia="Times New Roman" w:hAnsi="Arial" w:cs="Arial"/>
                <w:spacing w:val="-3"/>
                <w:sz w:val="20"/>
                <w:szCs w:val="20"/>
                <w:lang w:eastAsia="pt-BR"/>
              </w:rPr>
              <w:softHyphen/>
              <w:t>mento para o empregado prejudicado, independentemente dos créditos resultantes da rescisão contratual e multa prevista em lei, o salário-dia do empregado, a contar do término do aviso prévio até a data do efetivo pagamento das parcelas rescisórias, compensado este valor do salário-dia com o valor da multa prevista em lei, e limitado ao valor equivalente a 04 (quatro) salários do empregado.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3"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20ª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CONTRATO DE EXPERIÊNCIA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6827"/>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Contrato de Trabalho – Admissão, Demissão, Modalidades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 xml:space="preserve">Outras normas referentes </w:t>
            </w:r>
            <w:proofErr w:type="gramStart"/>
            <w:r w:rsidRPr="00912DAE">
              <w:rPr>
                <w:rFonts w:ascii="Times New Roman" w:eastAsia="Times New Roman" w:hAnsi="Times New Roman" w:cs="Times New Roman"/>
                <w:b/>
                <w:bCs/>
                <w:sz w:val="18"/>
                <w:szCs w:val="18"/>
                <w:lang w:eastAsia="pt-BR"/>
              </w:rPr>
              <w:t>a</w:t>
            </w:r>
            <w:proofErr w:type="gramEnd"/>
            <w:r w:rsidRPr="00912DAE">
              <w:rPr>
                <w:rFonts w:ascii="Times New Roman" w:eastAsia="Times New Roman" w:hAnsi="Times New Roman" w:cs="Times New Roman"/>
                <w:b/>
                <w:bCs/>
                <w:sz w:val="18"/>
                <w:szCs w:val="18"/>
                <w:lang w:eastAsia="pt-BR"/>
              </w:rPr>
              <w:t xml:space="preserve"> admissão, demissão e modalidades de contratação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É vedada a contratação a título de experiência por menos de quinze (15) dias.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4"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21ª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READMISSÃO DE EMPREGADO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Contrato de Trabalho – Admissão, Demissão, Modalidades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 xml:space="preserve">Outras normas referentes </w:t>
            </w:r>
            <w:proofErr w:type="gramStart"/>
            <w:r w:rsidRPr="00912DAE">
              <w:rPr>
                <w:rFonts w:ascii="Times New Roman" w:eastAsia="Times New Roman" w:hAnsi="Times New Roman" w:cs="Times New Roman"/>
                <w:b/>
                <w:bCs/>
                <w:sz w:val="18"/>
                <w:szCs w:val="18"/>
                <w:lang w:eastAsia="pt-BR"/>
              </w:rPr>
              <w:t>a</w:t>
            </w:r>
            <w:proofErr w:type="gramEnd"/>
            <w:r w:rsidRPr="00912DAE">
              <w:rPr>
                <w:rFonts w:ascii="Times New Roman" w:eastAsia="Times New Roman" w:hAnsi="Times New Roman" w:cs="Times New Roman"/>
                <w:b/>
                <w:bCs/>
                <w:sz w:val="18"/>
                <w:szCs w:val="18"/>
                <w:lang w:eastAsia="pt-BR"/>
              </w:rPr>
              <w:t xml:space="preserve"> admissão, demissão e modalidades de contratação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Readmitido o empregado no prazo de um ano, na mesma função que exercia antes, não será celebrado novo contrato</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de experiência, desde que cumprido integralmente o anterior.</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5"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22ª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ESTABILIDADE DA GESTANTE</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lastRenderedPageBreak/>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de Trabalho – Condições de Trabalho, Normas de Pessoal e Estabilidades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Estabilidade Mãe</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xml:space="preserve">Fica </w:t>
            </w:r>
            <w:proofErr w:type="gramStart"/>
            <w:r w:rsidRPr="00912DAE">
              <w:rPr>
                <w:rFonts w:ascii="Arial" w:eastAsia="Times New Roman" w:hAnsi="Arial" w:cs="Arial"/>
                <w:spacing w:val="-3"/>
                <w:sz w:val="20"/>
                <w:szCs w:val="20"/>
                <w:lang w:eastAsia="pt-BR"/>
              </w:rPr>
              <w:t>assegurada</w:t>
            </w:r>
            <w:proofErr w:type="gramEnd"/>
            <w:r w:rsidRPr="00912DAE">
              <w:rPr>
                <w:rFonts w:ascii="Arial" w:eastAsia="Times New Roman" w:hAnsi="Arial" w:cs="Arial"/>
                <w:spacing w:val="-3"/>
                <w:sz w:val="20"/>
                <w:szCs w:val="20"/>
                <w:lang w:eastAsia="pt-BR"/>
              </w:rPr>
              <w:t xml:space="preserve"> à empregada gestante o direito a estabilidade provisória no emprego de até 90 (noventa) dias após o término da licença maternidade.</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PRIMEIRO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Na hipótese de dispensa sem justa causa, a empregada deverá comprovar o estado gravídico através de atestado médico até 15 (quinze) dias após o término do aviso prévio, sob pena de decadência do direito previsto no “caput” desta cláusula.</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SEGUNDO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É facultado ao empregador o direito de encaminhar a gestante a exame médico ou laboratorial, às suas expensas.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6"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23ª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ESTABILIDADE AO ACIDENTADO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de Trabalho – Condições de Trabalho, Normas de Pessoal e Estabilidades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Estabilidade Acidentados/Portadores Doença Profissional</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 empregado que sofrer acidente do trabalho terá assegurado a estabilidade provisória nos termos do art. 118 da Lei 8.213/91. A falta de uso dos equipamentos de segu</w:t>
            </w:r>
            <w:r w:rsidRPr="00912DAE">
              <w:rPr>
                <w:rFonts w:ascii="Arial" w:eastAsia="Times New Roman" w:hAnsi="Arial" w:cs="Arial"/>
                <w:spacing w:val="-3"/>
                <w:sz w:val="20"/>
                <w:szCs w:val="20"/>
                <w:lang w:eastAsia="pt-BR"/>
              </w:rPr>
              <w:softHyphen/>
              <w:t>rança (</w:t>
            </w:r>
            <w:proofErr w:type="spellStart"/>
            <w:r w:rsidRPr="00912DAE">
              <w:rPr>
                <w:rFonts w:ascii="Arial" w:eastAsia="Times New Roman" w:hAnsi="Arial" w:cs="Arial"/>
                <w:spacing w:val="-3"/>
                <w:sz w:val="20"/>
                <w:szCs w:val="20"/>
                <w:lang w:eastAsia="pt-BR"/>
              </w:rPr>
              <w:t>EPIs</w:t>
            </w:r>
            <w:proofErr w:type="spellEnd"/>
            <w:r w:rsidRPr="00912DAE">
              <w:rPr>
                <w:rFonts w:ascii="Arial" w:eastAsia="Times New Roman" w:hAnsi="Arial" w:cs="Arial"/>
                <w:spacing w:val="-3"/>
                <w:sz w:val="20"/>
                <w:szCs w:val="20"/>
                <w:lang w:eastAsia="pt-BR"/>
              </w:rPr>
              <w:t>) fornecidos pelo empregador</w:t>
            </w:r>
            <w:proofErr w:type="gramStart"/>
            <w:r w:rsidRPr="00912DAE">
              <w:rPr>
                <w:rFonts w:ascii="Arial" w:eastAsia="Times New Roman" w:hAnsi="Arial" w:cs="Arial"/>
                <w:spacing w:val="-3"/>
                <w:sz w:val="20"/>
                <w:szCs w:val="20"/>
                <w:lang w:eastAsia="pt-BR"/>
              </w:rPr>
              <w:t>, constituirá</w:t>
            </w:r>
            <w:proofErr w:type="gramEnd"/>
            <w:r w:rsidRPr="00912DAE">
              <w:rPr>
                <w:rFonts w:ascii="Arial" w:eastAsia="Times New Roman" w:hAnsi="Arial" w:cs="Arial"/>
                <w:spacing w:val="-3"/>
                <w:sz w:val="20"/>
                <w:szCs w:val="20"/>
                <w:lang w:eastAsia="pt-BR"/>
              </w:rPr>
              <w:t xml:space="preserve"> motivo de justa causa para a rescisão do contrato de trabalho.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7"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24ª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ESTABILIDADE AO APOSENTANDO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de Trabalho – Condições de Trabalho, Normas de Pessoal e Estabilidades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Estabilidade Aposentadoria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 trabalhador que contar com pelo menos 03 (três) anos de serviços ininterruptos para o mesmo empregador e estiver a 02 (dois) anos ou menos, para completar idade ou tempo de serviço para requerer sua aposentadoria gozará de estabilidade provisória no emprego até a data do deferimento do pedido de aposentadoria, salvo o cometimento de falta grave.</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PRIMEIRO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 xml:space="preserve">Caso ocorra demissão sem justa causa o empregado deverá comprovar, até 15 (quinze) dias após o término do aviso prévio, o </w:t>
            </w:r>
            <w:proofErr w:type="gramStart"/>
            <w:r w:rsidRPr="00912DAE">
              <w:rPr>
                <w:rFonts w:ascii="Arial" w:eastAsia="Times New Roman" w:hAnsi="Arial" w:cs="Arial"/>
                <w:spacing w:val="-3"/>
                <w:sz w:val="20"/>
                <w:szCs w:val="20"/>
                <w:lang w:eastAsia="pt-BR"/>
              </w:rPr>
              <w:t>implemento</w:t>
            </w:r>
            <w:proofErr w:type="gramEnd"/>
            <w:r w:rsidRPr="00912DAE">
              <w:rPr>
                <w:rFonts w:ascii="Arial" w:eastAsia="Times New Roman" w:hAnsi="Arial" w:cs="Arial"/>
                <w:spacing w:val="-3"/>
                <w:sz w:val="20"/>
                <w:szCs w:val="20"/>
                <w:lang w:eastAsia="pt-BR"/>
              </w:rPr>
              <w:t xml:space="preserve"> da condição, o que lhe assegurará o direito à reintegração no emprego, nas mesmas condições anteriores.</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SEGUNDO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O empregado que alcançar uma das condições para a obtenção de sua aposentadoria, por idade ou por tempo de serviço, decairá dos direitos à estabilidade provisória previstos no "caput" desta cláusula se não requerer a sua aposentadoria.</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8"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25ª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HORAS EXTRAS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Prorrogação/Redução de Jornada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 jornada laboral excedente à fixada no contrato de trabalho, com comprovante de entrega da 2ª via deste contrato para o empregado, excedente à jornada semanal legal será paga com adicional equivalente a 50% (cinqüenta por cento) do salário-hora normal, quanto à 1ª (primeira) e 2ª (segunda) hora e, nas superiores, por necessidade imperiosa ou motivo de força maior com adicional equivalente a 75% (cem por cento) do salário-hora.</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49"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lastRenderedPageBreak/>
        <w:t xml:space="preserve">26ª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COMPENSAÇÃO HORÁRIA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Compensação de Jornada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 duração normal da jornada de trabalho poderá, para fins de adoção do regime de compensação horária</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de que trata o art. 59 da CLT, ser acrescida de horas suplementares em número não excedente de 02 (duas) horas, respeitada a seguinte sistemática:</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a) o regime de compensação horária poderá ser estabelecido em períodos máximo de 120 (cento e vinte) dias;</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b) as empresas que utilizarem regime de compensação horária deverão adotar controle de ponto da carga horária do empregado.</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ÚNICO</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ab/>
            </w:r>
            <w:r w:rsidRPr="00912DAE">
              <w:rPr>
                <w:rFonts w:ascii="Arial" w:eastAsia="Times New Roman" w:hAnsi="Arial" w:cs="Arial"/>
                <w:b/>
                <w:bCs/>
                <w:spacing w:val="-3"/>
                <w:sz w:val="20"/>
                <w:szCs w:val="20"/>
                <w:lang w:eastAsia="pt-BR"/>
              </w:rPr>
              <w:tab/>
            </w:r>
            <w:r w:rsidRPr="00912DAE">
              <w:rPr>
                <w:rFonts w:ascii="Arial" w:eastAsia="Times New Roman" w:hAnsi="Arial" w:cs="Arial"/>
                <w:spacing w:val="-3"/>
                <w:sz w:val="20"/>
                <w:szCs w:val="20"/>
                <w:lang w:eastAsia="pt-BR"/>
              </w:rPr>
              <w:t>A faculdade estabelecida no "caput" desta cláusula</w:t>
            </w:r>
            <w:r w:rsidRPr="00912DAE">
              <w:rPr>
                <w:rFonts w:ascii="Arial" w:eastAsia="Times New Roman" w:hAnsi="Arial" w:cs="Arial"/>
                <w:b/>
                <w:bCs/>
                <w:spacing w:val="-3"/>
                <w:sz w:val="20"/>
                <w:szCs w:val="20"/>
                <w:lang w:eastAsia="pt-BR"/>
              </w:rPr>
              <w:t xml:space="preserve"> </w:t>
            </w:r>
            <w:r w:rsidRPr="00912DAE">
              <w:rPr>
                <w:rFonts w:ascii="Arial" w:eastAsia="Times New Roman" w:hAnsi="Arial" w:cs="Arial"/>
                <w:spacing w:val="-3"/>
                <w:sz w:val="20"/>
                <w:szCs w:val="20"/>
                <w:lang w:eastAsia="pt-BR"/>
              </w:rPr>
              <w:t>aplica-se</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a todas as atividades, inclusive aquelas considera</w:t>
            </w:r>
            <w:r w:rsidRPr="00912DAE">
              <w:rPr>
                <w:rFonts w:ascii="Arial" w:eastAsia="Times New Roman" w:hAnsi="Arial" w:cs="Arial"/>
                <w:spacing w:val="-3"/>
                <w:sz w:val="20"/>
                <w:szCs w:val="20"/>
                <w:lang w:eastAsia="pt-BR"/>
              </w:rPr>
              <w:softHyphen/>
              <w:t>das insalubres, independente da autorização a que se refere o artigo 60 da CLT.</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0"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27ª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COMPENSAÇÃO DA JORNADA - FERIADOS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Compensação de Jornada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proofErr w:type="gramStart"/>
            <w:r w:rsidRPr="00912DAE">
              <w:rPr>
                <w:rFonts w:ascii="Arial" w:eastAsia="Times New Roman" w:hAnsi="Arial" w:cs="Arial"/>
                <w:spacing w:val="-3"/>
                <w:sz w:val="20"/>
                <w:szCs w:val="20"/>
                <w:lang w:eastAsia="pt-BR"/>
              </w:rPr>
              <w:t>Será</w:t>
            </w:r>
            <w:proofErr w:type="gramEnd"/>
            <w:r w:rsidRPr="00912DAE">
              <w:rPr>
                <w:rFonts w:ascii="Arial" w:eastAsia="Times New Roman" w:hAnsi="Arial" w:cs="Arial"/>
                <w:spacing w:val="-3"/>
                <w:sz w:val="20"/>
                <w:szCs w:val="20"/>
                <w:lang w:eastAsia="pt-BR"/>
              </w:rPr>
              <w:t xml:space="preserve"> estabelecido, mediante acordo entre o emprega</w:t>
            </w:r>
            <w:r w:rsidRPr="00912DAE">
              <w:rPr>
                <w:rFonts w:ascii="Arial" w:eastAsia="Times New Roman" w:hAnsi="Arial" w:cs="Arial"/>
                <w:spacing w:val="-3"/>
                <w:sz w:val="20"/>
                <w:szCs w:val="20"/>
                <w:lang w:eastAsia="pt-BR"/>
              </w:rPr>
              <w:softHyphen/>
              <w:t>dor e a maioria de seus empregados, a possibilidade de com</w:t>
            </w:r>
            <w:r w:rsidRPr="00912DAE">
              <w:rPr>
                <w:rFonts w:ascii="Arial" w:eastAsia="Times New Roman" w:hAnsi="Arial" w:cs="Arial"/>
                <w:spacing w:val="-3"/>
                <w:sz w:val="20"/>
                <w:szCs w:val="20"/>
                <w:lang w:eastAsia="pt-BR"/>
              </w:rPr>
              <w:softHyphen/>
              <w:t>pensação do trabalho nas segundas-feiras ou sextas-feiras, com o trabalho em 01 (um) ou mais sábados anteriores, ou com o aumento de carga horária em outros dias da semana, quando recair dia feriado em terças ou quintas-feiras, sempre res</w:t>
            </w:r>
            <w:r w:rsidRPr="00912DAE">
              <w:rPr>
                <w:rFonts w:ascii="Arial" w:eastAsia="Times New Roman" w:hAnsi="Arial" w:cs="Arial"/>
                <w:spacing w:val="-3"/>
                <w:sz w:val="20"/>
                <w:szCs w:val="20"/>
                <w:lang w:eastAsia="pt-BR"/>
              </w:rPr>
              <w:softHyphen/>
              <w:t>peitando o limite máximo da jornada horária semanal de traba</w:t>
            </w:r>
            <w:r w:rsidRPr="00912DAE">
              <w:rPr>
                <w:rFonts w:ascii="Arial" w:eastAsia="Times New Roman" w:hAnsi="Arial" w:cs="Arial"/>
                <w:spacing w:val="-3"/>
                <w:sz w:val="20"/>
                <w:szCs w:val="20"/>
                <w:lang w:eastAsia="pt-BR"/>
              </w:rPr>
              <w:softHyphen/>
              <w:t>lho, caso em que ficará valendo, para todos os efeitos le</w:t>
            </w:r>
            <w:r w:rsidRPr="00912DAE">
              <w:rPr>
                <w:rFonts w:ascii="Arial" w:eastAsia="Times New Roman" w:hAnsi="Arial" w:cs="Arial"/>
                <w:spacing w:val="-3"/>
                <w:sz w:val="20"/>
                <w:szCs w:val="20"/>
                <w:lang w:eastAsia="pt-BR"/>
              </w:rPr>
              <w:softHyphen/>
              <w:t>gais, o atestado médico estabelecido para o menor.</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1"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28ª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INTERVALOS ENTRE TURNOS/ DESLOCAMENTO EMPREGADO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Intervalos para Descanso</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Fica estabelecido que o intervalo para repouso e/ou alimentação, entre um turno e outro de trabalho, na mesma jornada, poderá ser no mínimo de uma hora e no máximo de quatro horas, de acordo com a faculdade prevista no artigo 71 da Consolidação das Leis do Trabalho,</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observado o disposto no parágrafo segundo do mesmo artigo.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b/>
                <w:bCs/>
                <w:spacing w:val="-3"/>
                <w:sz w:val="20"/>
                <w:szCs w:val="20"/>
                <w:u w:val="single"/>
                <w:lang w:eastAsia="pt-BR"/>
              </w:rPr>
              <w:t>PARÁGRAFO ÚNICO</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Quando o intervalo entre um turno de trabalho e o turno seguinte for superior a 02 (duas) horas e até o limite máximo de 04 (quatro) horas e houver deslocamento do emprega</w:t>
            </w:r>
            <w:r w:rsidRPr="00912DAE">
              <w:rPr>
                <w:rFonts w:ascii="Arial" w:eastAsia="Times New Roman" w:hAnsi="Arial" w:cs="Arial"/>
                <w:spacing w:val="-3"/>
                <w:sz w:val="20"/>
                <w:szCs w:val="20"/>
                <w:lang w:eastAsia="pt-BR"/>
              </w:rPr>
              <w:softHyphen/>
              <w:t>do, a mando do empregador, para cumprir o segundo turno em outro endereço ou outro tomador de serviço, necessitando de transpor</w:t>
            </w:r>
            <w:r w:rsidRPr="00912DAE">
              <w:rPr>
                <w:rFonts w:ascii="Arial" w:eastAsia="Times New Roman" w:hAnsi="Arial" w:cs="Arial"/>
                <w:spacing w:val="-3"/>
                <w:sz w:val="20"/>
                <w:szCs w:val="20"/>
                <w:lang w:eastAsia="pt-BR"/>
              </w:rPr>
              <w:softHyphen/>
              <w:t>te de ida, o empregador fornecerá para o empregado, antecipada</w:t>
            </w:r>
            <w:r w:rsidRPr="00912DAE">
              <w:rPr>
                <w:rFonts w:ascii="Arial" w:eastAsia="Times New Roman" w:hAnsi="Arial" w:cs="Arial"/>
                <w:spacing w:val="-3"/>
                <w:sz w:val="20"/>
                <w:szCs w:val="20"/>
                <w:lang w:eastAsia="pt-BR"/>
              </w:rPr>
              <w:softHyphen/>
              <w:t>mente, o dinheiro necessário para o pagamento das passagens de ida e volta, ou, alternativamente, vale-trans</w:t>
            </w:r>
            <w:r w:rsidRPr="00912DAE">
              <w:rPr>
                <w:rFonts w:ascii="Arial" w:eastAsia="Times New Roman" w:hAnsi="Arial" w:cs="Arial"/>
                <w:spacing w:val="-3"/>
                <w:sz w:val="20"/>
                <w:szCs w:val="20"/>
                <w:lang w:eastAsia="pt-BR"/>
              </w:rPr>
              <w:softHyphen/>
              <w:t>porte, este, sem qualquer ônus para o empregado.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2"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29ª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ABONO DE FALTA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xml:space="preserve">Fica garantida à mãe trabalhadora o abono de falta para acompanhamento à consulta médica de filho de até 07 (sete) anos de idade, mediante comprovação através de atestado médico, limitada a </w:t>
            </w:r>
            <w:proofErr w:type="gramStart"/>
            <w:r w:rsidRPr="00912DAE">
              <w:rPr>
                <w:rFonts w:ascii="Arial" w:eastAsia="Times New Roman" w:hAnsi="Arial" w:cs="Arial"/>
                <w:spacing w:val="-3"/>
                <w:sz w:val="20"/>
                <w:szCs w:val="20"/>
                <w:lang w:eastAsia="pt-BR"/>
              </w:rPr>
              <w:t>5</w:t>
            </w:r>
            <w:proofErr w:type="gramEnd"/>
            <w:r w:rsidRPr="00912DAE">
              <w:rPr>
                <w:rFonts w:ascii="Arial" w:eastAsia="Times New Roman" w:hAnsi="Arial" w:cs="Arial"/>
                <w:spacing w:val="-3"/>
                <w:sz w:val="20"/>
                <w:szCs w:val="20"/>
                <w:lang w:eastAsia="pt-BR"/>
              </w:rPr>
              <w:t xml:space="preserve"> (cinco) faltas ao ano.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lastRenderedPageBreak/>
        <w:pict>
          <v:rect id="_x0000_i1053"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30ª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DOMINGOS E FERIADOS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 sobre jornada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 trabalho em domingos e feriados, desde que não compensado, terá um adicional de 100% (cem por cento) calcu</w:t>
            </w:r>
            <w:r w:rsidRPr="00912DAE">
              <w:rPr>
                <w:rFonts w:ascii="Arial" w:eastAsia="Times New Roman" w:hAnsi="Arial" w:cs="Arial"/>
                <w:spacing w:val="-3"/>
                <w:sz w:val="20"/>
                <w:szCs w:val="20"/>
                <w:lang w:eastAsia="pt-BR"/>
              </w:rPr>
              <w:softHyphen/>
              <w:t>lado sobre o salário hora.</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4"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31ª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REGIME ESPECIAL DE HORÁRIO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Jornada de Trabalho – Duração, Distribuição, Controle, Faltas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 sobre jornada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before="1" w:after="57" w:line="240" w:lineRule="auto"/>
              <w:ind w:left="1" w:right="1" w:firstLine="851"/>
              <w:rPr>
                <w:rFonts w:ascii="Times New Roman" w:eastAsia="Times New Roman" w:hAnsi="Times New Roman" w:cs="Times New Roman"/>
                <w:sz w:val="24"/>
                <w:szCs w:val="24"/>
                <w:lang w:eastAsia="pt-BR"/>
              </w:rPr>
            </w:pPr>
            <w:r w:rsidRPr="00912DAE">
              <w:rPr>
                <w:rFonts w:ascii="Arial" w:eastAsia="Times New Roman" w:hAnsi="Arial" w:cs="Arial"/>
                <w:sz w:val="20"/>
                <w:szCs w:val="20"/>
                <w:lang w:eastAsia="pt-BR"/>
              </w:rPr>
              <w:t>Fica acordada a possibilidade, mediante Acordo Coletivo de Trabalho celebrado nos moldes dos artigos 612 e 613 da CLT, das empresas</w:t>
            </w:r>
            <w:proofErr w:type="gramStart"/>
            <w:r w:rsidRPr="00912DAE">
              <w:rPr>
                <w:rFonts w:ascii="Arial" w:eastAsia="Times New Roman" w:hAnsi="Arial" w:cs="Arial"/>
                <w:sz w:val="20"/>
                <w:szCs w:val="20"/>
                <w:lang w:eastAsia="pt-BR"/>
              </w:rPr>
              <w:t xml:space="preserve">  </w:t>
            </w:r>
            <w:proofErr w:type="gramEnd"/>
            <w:r w:rsidRPr="00912DAE">
              <w:rPr>
                <w:rFonts w:ascii="Arial" w:eastAsia="Times New Roman" w:hAnsi="Arial" w:cs="Arial"/>
                <w:sz w:val="20"/>
                <w:szCs w:val="20"/>
                <w:lang w:eastAsia="pt-BR"/>
              </w:rPr>
              <w:t>implantar o regime especial de horário de trabalho dos empregados, podendo fixar jornada de 12 (doze) horas diárias de trabalho, seguidas de 36 (trinta e seis) horas de descanso. Adotado o regime, somente serão consideradas extraordinárias as horas que excederem a 44 (quarenta e quatro) semanais.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5"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32ª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FÉRIAS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Férias e Licenças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 sobre férias e licenças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Os empregados terão direito ao gozo de férias anuais com, pelo menos, 1/3 (um terço) previsto no art. 7º, Inc. XVII, da Constituição Federal.</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6"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33ª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UNIFORMES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Saúde e Segurança do Trabalhador</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Uniforme</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Se exigido uniforme de trabalho, será este forneci</w:t>
            </w:r>
            <w:r w:rsidRPr="00912DAE">
              <w:rPr>
                <w:rFonts w:ascii="Arial" w:eastAsia="Times New Roman" w:hAnsi="Arial" w:cs="Arial"/>
                <w:spacing w:val="-3"/>
                <w:sz w:val="20"/>
                <w:szCs w:val="20"/>
                <w:lang w:eastAsia="pt-BR"/>
              </w:rPr>
              <w:softHyphen/>
              <w:t>do e pago pelo empregador. A higiene e conservação do unifor</w:t>
            </w:r>
            <w:r w:rsidRPr="00912DAE">
              <w:rPr>
                <w:rFonts w:ascii="Arial" w:eastAsia="Times New Roman" w:hAnsi="Arial" w:cs="Arial"/>
                <w:spacing w:val="-3"/>
                <w:sz w:val="20"/>
                <w:szCs w:val="20"/>
                <w:lang w:eastAsia="pt-BR"/>
              </w:rPr>
              <w:softHyphen/>
              <w:t xml:space="preserve">me é encargo do empregado, que o devolverá no ato da rescisão do contrato de trabalho, no estado em que </w:t>
            </w:r>
            <w:proofErr w:type="gramStart"/>
            <w:r w:rsidRPr="00912DAE">
              <w:rPr>
                <w:rFonts w:ascii="Arial" w:eastAsia="Times New Roman" w:hAnsi="Arial" w:cs="Arial"/>
                <w:spacing w:val="-3"/>
                <w:sz w:val="20"/>
                <w:szCs w:val="20"/>
                <w:lang w:eastAsia="pt-BR"/>
              </w:rPr>
              <w:t>estiver,</w:t>
            </w:r>
            <w:proofErr w:type="gramEnd"/>
            <w:r w:rsidRPr="00912DAE">
              <w:rPr>
                <w:rFonts w:ascii="Arial" w:eastAsia="Times New Roman" w:hAnsi="Arial" w:cs="Arial"/>
                <w:spacing w:val="-3"/>
                <w:sz w:val="20"/>
                <w:szCs w:val="20"/>
                <w:lang w:eastAsia="pt-BR"/>
              </w:rPr>
              <w:t xml:space="preserve"> sem res</w:t>
            </w:r>
            <w:r w:rsidRPr="00912DAE">
              <w:rPr>
                <w:rFonts w:ascii="Arial" w:eastAsia="Times New Roman" w:hAnsi="Arial" w:cs="Arial"/>
                <w:spacing w:val="-3"/>
                <w:sz w:val="20"/>
                <w:szCs w:val="20"/>
                <w:lang w:eastAsia="pt-BR"/>
              </w:rPr>
              <w:softHyphen/>
              <w:t>ponder por qualquer ônus.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7"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34ª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ATESTADOS MÉDICOS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Saúde e Segurança do Trabalhador</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Aceitação de Atestados Médicos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Arial" w:eastAsia="Times New Roman" w:hAnsi="Arial" w:cs="Arial"/>
                <w:spacing w:val="-3"/>
                <w:sz w:val="20"/>
                <w:szCs w:val="20"/>
                <w:lang w:eastAsia="pt-BR"/>
              </w:rPr>
              <w:t>O empregado não sofrerá qualquer prejuízo salarial quando faltar ao serviço por motivo de internação hospitalar de filho com idade até 10 (dez) anos de idade, desde que devida</w:t>
            </w:r>
            <w:r w:rsidRPr="00912DAE">
              <w:rPr>
                <w:rFonts w:ascii="Arial" w:eastAsia="Times New Roman" w:hAnsi="Arial" w:cs="Arial"/>
                <w:spacing w:val="-3"/>
                <w:sz w:val="20"/>
                <w:szCs w:val="20"/>
                <w:lang w:eastAsia="pt-BR"/>
              </w:rPr>
              <w:softHyphen/>
              <w:t>mente comprovado por atestados e no limite máximo de 10 (dez) faltas por ano.</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58"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35ª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SEGURANÇA E MEDICINA DO TRABALHO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Saúde e Segurança do Trabalhador</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Normas de Prevenção de Acidentes e Doenças Profissionais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Ficam desobrigadas de indicar</w:t>
            </w:r>
            <w:proofErr w:type="gramStart"/>
            <w:r w:rsidRPr="00912DAE">
              <w:rPr>
                <w:rFonts w:ascii="Arial" w:eastAsia="Times New Roman" w:hAnsi="Arial" w:cs="Arial"/>
                <w:spacing w:val="-3"/>
                <w:sz w:val="20"/>
                <w:szCs w:val="20"/>
                <w:lang w:eastAsia="pt-BR"/>
              </w:rPr>
              <w:t xml:space="preserve">  </w:t>
            </w:r>
            <w:proofErr w:type="gramEnd"/>
            <w:r w:rsidRPr="00912DAE">
              <w:rPr>
                <w:rFonts w:ascii="Arial" w:eastAsia="Times New Roman" w:hAnsi="Arial" w:cs="Arial"/>
                <w:spacing w:val="-3"/>
                <w:sz w:val="20"/>
                <w:szCs w:val="20"/>
                <w:lang w:eastAsia="pt-BR"/>
              </w:rPr>
              <w:t>médico coordena</w:t>
            </w:r>
            <w:r w:rsidRPr="00912DAE">
              <w:rPr>
                <w:rFonts w:ascii="Arial" w:eastAsia="Times New Roman" w:hAnsi="Arial" w:cs="Arial"/>
                <w:spacing w:val="-3"/>
                <w:sz w:val="20"/>
                <w:szCs w:val="20"/>
                <w:lang w:eastAsia="pt-BR"/>
              </w:rPr>
              <w:softHyphen/>
              <w:t>dor do PCMSO as empresas de grau de risco 1 e 2, segundo o Quadro I da NR 4, com até 50 (cinqüenta) empregados.</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As empresas com até 20 (vinte) empregados, enquadra</w:t>
            </w:r>
            <w:r w:rsidRPr="00912DAE">
              <w:rPr>
                <w:rFonts w:ascii="Arial" w:eastAsia="Times New Roman" w:hAnsi="Arial" w:cs="Arial"/>
                <w:spacing w:val="-3"/>
                <w:sz w:val="20"/>
                <w:szCs w:val="20"/>
                <w:lang w:eastAsia="pt-BR"/>
              </w:rPr>
              <w:softHyphen/>
              <w:t xml:space="preserve">das no grau de risco </w:t>
            </w:r>
            <w:proofErr w:type="gramStart"/>
            <w:r w:rsidRPr="00912DAE">
              <w:rPr>
                <w:rFonts w:ascii="Arial" w:eastAsia="Times New Roman" w:hAnsi="Arial" w:cs="Arial"/>
                <w:spacing w:val="-3"/>
                <w:sz w:val="20"/>
                <w:szCs w:val="20"/>
                <w:lang w:eastAsia="pt-BR"/>
              </w:rPr>
              <w:t>3</w:t>
            </w:r>
            <w:proofErr w:type="gramEnd"/>
            <w:r w:rsidRPr="00912DAE">
              <w:rPr>
                <w:rFonts w:ascii="Arial" w:eastAsia="Times New Roman" w:hAnsi="Arial" w:cs="Arial"/>
                <w:spacing w:val="-3"/>
                <w:sz w:val="20"/>
                <w:szCs w:val="20"/>
                <w:lang w:eastAsia="pt-BR"/>
              </w:rPr>
              <w:t xml:space="preserve"> ou 4, segundo o Quadro I da NR 4, ficam desobrigadas de indicar médico do trabalho coordenador do PCMSO.</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 xml:space="preserve">As empresas enquadradas no grau de risco </w:t>
            </w:r>
            <w:proofErr w:type="gramStart"/>
            <w:r w:rsidRPr="00912DAE">
              <w:rPr>
                <w:rFonts w:ascii="Arial" w:eastAsia="Times New Roman" w:hAnsi="Arial" w:cs="Arial"/>
                <w:spacing w:val="-3"/>
                <w:sz w:val="20"/>
                <w:szCs w:val="20"/>
                <w:lang w:eastAsia="pt-BR"/>
              </w:rPr>
              <w:t>1</w:t>
            </w:r>
            <w:proofErr w:type="gramEnd"/>
            <w:r w:rsidRPr="00912DAE">
              <w:rPr>
                <w:rFonts w:ascii="Arial" w:eastAsia="Times New Roman" w:hAnsi="Arial" w:cs="Arial"/>
                <w:spacing w:val="-3"/>
                <w:sz w:val="20"/>
                <w:szCs w:val="20"/>
                <w:lang w:eastAsia="pt-BR"/>
              </w:rPr>
              <w:t xml:space="preserve"> ou 2 do Quadro I da NR 4, estarão obrigadas a realizar exame médico </w:t>
            </w:r>
            <w:proofErr w:type="spellStart"/>
            <w:r w:rsidRPr="00912DAE">
              <w:rPr>
                <w:rFonts w:ascii="Arial" w:eastAsia="Times New Roman" w:hAnsi="Arial" w:cs="Arial"/>
                <w:spacing w:val="-3"/>
                <w:sz w:val="20"/>
                <w:szCs w:val="20"/>
                <w:lang w:eastAsia="pt-BR"/>
              </w:rPr>
              <w:t>demissional</w:t>
            </w:r>
            <w:proofErr w:type="spellEnd"/>
            <w:r w:rsidRPr="00912DAE">
              <w:rPr>
                <w:rFonts w:ascii="Arial" w:eastAsia="Times New Roman" w:hAnsi="Arial" w:cs="Arial"/>
                <w:spacing w:val="-3"/>
                <w:sz w:val="20"/>
                <w:szCs w:val="20"/>
                <w:lang w:eastAsia="pt-BR"/>
              </w:rPr>
              <w:t xml:space="preserve"> até a data da homologação da rescisão contratual, desde que o último exame médico ocupacional tenha sido realizado há mais de 270 (duzentos e setenta) dias.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lastRenderedPageBreak/>
              <w:t> </w:t>
            </w:r>
          </w:p>
          <w:p w:rsidR="00912DAE" w:rsidRPr="00912DAE" w:rsidRDefault="00912DAE" w:rsidP="00912DAE">
            <w:pPr>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b/>
            </w:r>
            <w:r w:rsidRPr="00912DAE">
              <w:rPr>
                <w:rFonts w:ascii="Arial" w:eastAsia="Times New Roman" w:hAnsi="Arial" w:cs="Arial"/>
                <w:spacing w:val="-3"/>
                <w:sz w:val="20"/>
                <w:szCs w:val="20"/>
                <w:lang w:eastAsia="pt-BR"/>
              </w:rPr>
              <w:tab/>
              <w:t xml:space="preserve">As empresas enquadradas no grau de risco </w:t>
            </w:r>
            <w:proofErr w:type="gramStart"/>
            <w:r w:rsidRPr="00912DAE">
              <w:rPr>
                <w:rFonts w:ascii="Arial" w:eastAsia="Times New Roman" w:hAnsi="Arial" w:cs="Arial"/>
                <w:spacing w:val="-3"/>
                <w:sz w:val="20"/>
                <w:szCs w:val="20"/>
                <w:lang w:eastAsia="pt-BR"/>
              </w:rPr>
              <w:t>3</w:t>
            </w:r>
            <w:proofErr w:type="gramEnd"/>
            <w:r w:rsidRPr="00912DAE">
              <w:rPr>
                <w:rFonts w:ascii="Arial" w:eastAsia="Times New Roman" w:hAnsi="Arial" w:cs="Arial"/>
                <w:spacing w:val="-3"/>
                <w:sz w:val="20"/>
                <w:szCs w:val="20"/>
                <w:lang w:eastAsia="pt-BR"/>
              </w:rPr>
              <w:t xml:space="preserve"> ou 4 do Quadro I da NR 4, estarão </w:t>
            </w:r>
            <w:r w:rsidRPr="00912DAE">
              <w:rPr>
                <w:rFonts w:ascii="Arial" w:eastAsia="Times New Roman" w:hAnsi="Arial" w:cs="Arial"/>
                <w:spacing w:val="-3"/>
                <w:sz w:val="18"/>
                <w:szCs w:val="18"/>
                <w:lang w:eastAsia="pt-BR"/>
              </w:rPr>
              <w:t xml:space="preserve">obrigadas a realizar o exame médico </w:t>
            </w:r>
            <w:proofErr w:type="spellStart"/>
            <w:r w:rsidRPr="00912DAE">
              <w:rPr>
                <w:rFonts w:ascii="Arial" w:eastAsia="Times New Roman" w:hAnsi="Arial" w:cs="Arial"/>
                <w:spacing w:val="-3"/>
                <w:sz w:val="18"/>
                <w:szCs w:val="18"/>
                <w:lang w:eastAsia="pt-BR"/>
              </w:rPr>
              <w:t>demissional</w:t>
            </w:r>
            <w:proofErr w:type="spellEnd"/>
            <w:r w:rsidRPr="00912DAE">
              <w:rPr>
                <w:rFonts w:ascii="Arial" w:eastAsia="Times New Roman" w:hAnsi="Arial" w:cs="Arial"/>
                <w:spacing w:val="-3"/>
                <w:sz w:val="18"/>
                <w:szCs w:val="18"/>
                <w:lang w:eastAsia="pt-BR"/>
              </w:rPr>
              <w:t xml:space="preserve"> até a data da homologação da rescisão contratual, desde que o último exame médico ocupacional tenha sido realizado há mais de 180 (cento e oitenta) dias.</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lastRenderedPageBreak/>
        <w:pict>
          <v:rect id="_x0000_i1059"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36ª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RELAÇÃO DE EMPREGADOS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Acesso a Informações da Empresa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Arial" w:eastAsia="Times New Roman" w:hAnsi="Arial" w:cs="Arial"/>
                <w:spacing w:val="-3"/>
                <w:sz w:val="20"/>
                <w:szCs w:val="20"/>
                <w:lang w:eastAsia="pt-BR"/>
              </w:rPr>
              <w:t>As empresas deverão fornecer para o Sindicato Profissional ora acordante, no sentido desta manter o controle da categoria representada, uma cópia da relação de empregados admitidos e demitidos até 20 (vinte) dias após a entrega deste formulá</w:t>
            </w:r>
            <w:r w:rsidRPr="00912DAE">
              <w:rPr>
                <w:rFonts w:ascii="Arial" w:eastAsia="Times New Roman" w:hAnsi="Arial" w:cs="Arial"/>
                <w:spacing w:val="-3"/>
                <w:sz w:val="20"/>
                <w:szCs w:val="20"/>
                <w:lang w:eastAsia="pt-BR"/>
              </w:rPr>
              <w:softHyphen/>
              <w:t>rio na Delegacia Regional do Trabalho ou Sub-Delegacia.</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0"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37ª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ATESTADO DE REGULARIDADE DE OBRIGAÇÕES SOCIAIS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Acesso a Informações da Empresa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As empresas representadas pelo SINDIHOTEL - Sindi</w:t>
            </w:r>
            <w:r w:rsidRPr="00912DAE">
              <w:rPr>
                <w:rFonts w:ascii="Arial" w:eastAsia="Times New Roman" w:hAnsi="Arial" w:cs="Arial"/>
                <w:spacing w:val="-3"/>
                <w:sz w:val="20"/>
                <w:szCs w:val="20"/>
                <w:lang w:eastAsia="pt-BR"/>
              </w:rPr>
              <w:softHyphen/>
              <w:t>cato da Hotelaria do Estado do Rio Grande do Sul</w:t>
            </w:r>
            <w:proofErr w:type="gramStart"/>
            <w:r w:rsidRPr="00912DAE">
              <w:rPr>
                <w:rFonts w:ascii="Arial" w:eastAsia="Times New Roman" w:hAnsi="Arial" w:cs="Arial"/>
                <w:spacing w:val="-3"/>
                <w:sz w:val="20"/>
                <w:szCs w:val="20"/>
                <w:lang w:eastAsia="pt-BR"/>
              </w:rPr>
              <w:t>, obrigam-se</w:t>
            </w:r>
            <w:proofErr w:type="gramEnd"/>
            <w:r w:rsidRPr="00912DAE">
              <w:rPr>
                <w:rFonts w:ascii="Arial" w:eastAsia="Times New Roman" w:hAnsi="Arial" w:cs="Arial"/>
                <w:spacing w:val="-3"/>
                <w:sz w:val="20"/>
                <w:szCs w:val="20"/>
                <w:lang w:eastAsia="pt-BR"/>
              </w:rPr>
              <w:t xml:space="preserve"> a manter atualizados e em dia os recolhimentos devidos a quem de direito, relativos à contribuição sindical; contribuição assistencial; mensalidades de filiação sindical; pagamento de salários devidos aos empregados; salário normativo;  majoraç</w:t>
            </w:r>
            <w:r w:rsidRPr="00912DAE">
              <w:rPr>
                <w:rFonts w:ascii="Arial" w:eastAsia="Times New Roman" w:hAnsi="Arial" w:cs="Arial"/>
                <w:spacing w:val="-3"/>
                <w:sz w:val="20"/>
                <w:szCs w:val="20"/>
                <w:lang w:eastAsia="pt-BR"/>
              </w:rPr>
              <w:softHyphen/>
              <w:t xml:space="preserve">ões salariais; adicional de tempo de serviço; e todos e quaisquer encargos trabalhistas e previdenciários, fiscais e sociais decorrentes da relação de emprego e da atividade econômica prestada, e comprovar tais pagamentos, sob pena de não lhe ser fornecido </w:t>
            </w:r>
            <w:r w:rsidRPr="00912DAE">
              <w:rPr>
                <w:rFonts w:ascii="Arial" w:eastAsia="Times New Roman" w:hAnsi="Arial" w:cs="Arial"/>
                <w:spacing w:val="-3"/>
                <w:sz w:val="20"/>
                <w:szCs w:val="20"/>
                <w:u w:val="single"/>
                <w:lang w:eastAsia="pt-BR"/>
              </w:rPr>
              <w:t>atestado de regularidade de obrigações sociais</w:t>
            </w:r>
            <w:r w:rsidRPr="00912DAE">
              <w:rPr>
                <w:rFonts w:ascii="Arial" w:eastAsia="Times New Roman" w:hAnsi="Arial" w:cs="Arial"/>
                <w:spacing w:val="-3"/>
                <w:sz w:val="20"/>
                <w:szCs w:val="20"/>
                <w:lang w:eastAsia="pt-BR"/>
              </w:rPr>
              <w:t xml:space="preserve"> pelo Sindicato patronal acordante.</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1"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38ª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DESCONTO ASSISTENCIAL EMPREGADOS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Contribuições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Os empregadores descontarão de todos os seus empregados, a título de Contribuição Assistencial, o valor equivalente a 03 (três) dias de salário,  os quais deverão se descontados, um a um, nos meses  de AGOSTO, OUTUBRO E DEZEMBRO de 2016. Os empregadores recolherão aos cofres do SINDICATO DOS TRABALHADORES EM HOTÉIS, MOTÉIS, BOATES, BARES, RESTAURANTES, LANCHERIAS E SIMILARES DO ALTO URUGUAI - RS, com vencimento em 10/09/2016 e 10/11/2016</w:t>
            </w:r>
            <w:proofErr w:type="gramStart"/>
            <w:r w:rsidRPr="00912DAE">
              <w:rPr>
                <w:rFonts w:ascii="Times New Roman" w:eastAsia="Times New Roman" w:hAnsi="Times New Roman" w:cs="Times New Roman"/>
                <w:sz w:val="18"/>
                <w:szCs w:val="18"/>
                <w:lang w:eastAsia="pt-BR"/>
              </w:rPr>
              <w:t xml:space="preserve">  </w:t>
            </w:r>
            <w:proofErr w:type="gramEnd"/>
            <w:r w:rsidRPr="00912DAE">
              <w:rPr>
                <w:rFonts w:ascii="Times New Roman" w:eastAsia="Times New Roman" w:hAnsi="Times New Roman" w:cs="Times New Roman"/>
                <w:sz w:val="18"/>
                <w:szCs w:val="18"/>
                <w:lang w:eastAsia="pt-BR"/>
              </w:rPr>
              <w:t>E 10/01/2017, respectivamente.</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PARÁGRAFO PRIMEIRO</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O não recolhimento dos valores referidos nas datas aprazadas implicará no pagamento de multa de 2% (dois por cento) sem prejuízo de juros e correção monetária, a favor do 1º Convenente.</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PARÁGRAFO SEGUNDO</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Fica assegurado o direito de oposição prévio por escrito dos empregados para o SINDICATO DOS TRABALHADORES EM HOTÉIS, MOTÉIS, BOATES, BARES, RESTAURANTES, LANCHERIAS E SIMILARES DO ALTO URUGUAI - RS, até 10(dez) dias antes da data do </w:t>
            </w:r>
            <w:proofErr w:type="spellStart"/>
            <w:r w:rsidRPr="00912DAE">
              <w:rPr>
                <w:rFonts w:ascii="Times New Roman" w:eastAsia="Times New Roman" w:hAnsi="Times New Roman" w:cs="Times New Roman"/>
                <w:sz w:val="18"/>
                <w:szCs w:val="18"/>
                <w:lang w:eastAsia="pt-BR"/>
              </w:rPr>
              <w:t>deconto</w:t>
            </w:r>
            <w:proofErr w:type="spellEnd"/>
            <w:r w:rsidRPr="00912DAE">
              <w:rPr>
                <w:rFonts w:ascii="Times New Roman" w:eastAsia="Times New Roman" w:hAnsi="Times New Roman" w:cs="Times New Roman"/>
                <w:sz w:val="18"/>
                <w:szCs w:val="18"/>
                <w:lang w:eastAsia="pt-BR"/>
              </w:rPr>
              <w:t>.</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PARÁGRAFO TERCEIRO </w:t>
            </w:r>
          </w:p>
          <w:p w:rsidR="00912DAE" w:rsidRPr="00912DAE" w:rsidRDefault="00912DAE" w:rsidP="00912DAE">
            <w:pPr>
              <w:spacing w:before="100" w:beforeAutospacing="1" w:after="150" w:line="240" w:lineRule="auto"/>
              <w:jc w:val="both"/>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Os empregados admitidos após abril de 2016 será descontado </w:t>
            </w:r>
            <w:proofErr w:type="gramStart"/>
            <w:r w:rsidRPr="00912DAE">
              <w:rPr>
                <w:rFonts w:ascii="Times New Roman" w:eastAsia="Times New Roman" w:hAnsi="Times New Roman" w:cs="Times New Roman"/>
                <w:sz w:val="18"/>
                <w:szCs w:val="18"/>
                <w:lang w:eastAsia="pt-BR"/>
              </w:rPr>
              <w:t>1</w:t>
            </w:r>
            <w:proofErr w:type="gramEnd"/>
            <w:r w:rsidRPr="00912DAE">
              <w:rPr>
                <w:rFonts w:ascii="Times New Roman" w:eastAsia="Times New Roman" w:hAnsi="Times New Roman" w:cs="Times New Roman"/>
                <w:sz w:val="18"/>
                <w:szCs w:val="18"/>
                <w:lang w:eastAsia="pt-BR"/>
              </w:rPr>
              <w:t xml:space="preserve">(um) dia de salário no mês da admissão. Os empregadores recolherão aos cofres do SINDICATO DOS TRABALHADORES EM HOTÉIS, MOTÉIS, BOATES, BARES, RESTAURANTES, LANCHERIAS E SIMILARES DO ALTO URUGUAI - RS, até o 10º(décimo) dia útil do mês </w:t>
            </w:r>
            <w:proofErr w:type="spellStart"/>
            <w:r w:rsidRPr="00912DAE">
              <w:rPr>
                <w:rFonts w:ascii="Times New Roman" w:eastAsia="Times New Roman" w:hAnsi="Times New Roman" w:cs="Times New Roman"/>
                <w:sz w:val="18"/>
                <w:szCs w:val="18"/>
                <w:lang w:eastAsia="pt-BR"/>
              </w:rPr>
              <w:t>subsequente</w:t>
            </w:r>
            <w:proofErr w:type="spellEnd"/>
            <w:r w:rsidRPr="00912DAE">
              <w:rPr>
                <w:rFonts w:ascii="Times New Roman" w:eastAsia="Times New Roman" w:hAnsi="Times New Roman" w:cs="Times New Roman"/>
                <w:sz w:val="18"/>
                <w:szCs w:val="18"/>
                <w:lang w:eastAsia="pt-BR"/>
              </w:rPr>
              <w:t xml:space="preserve"> ao do desconto, os respectivos valores.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2"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39ª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DESCONTO ASSISTENCIAL PATRONAL</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lastRenderedPageBreak/>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Contribuições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Times New Roman" w:eastAsia="Times New Roman" w:hAnsi="Times New Roman" w:cs="Times New Roman"/>
                <w:spacing w:val="-3"/>
                <w:sz w:val="24"/>
                <w:szCs w:val="24"/>
                <w:lang w:eastAsia="pt-BR"/>
              </w:rPr>
              <w:t xml:space="preserve">Fica estabelecido que as empresas </w:t>
            </w:r>
            <w:proofErr w:type="gramStart"/>
            <w:r w:rsidRPr="00912DAE">
              <w:rPr>
                <w:rFonts w:ascii="Times New Roman" w:eastAsia="Times New Roman" w:hAnsi="Times New Roman" w:cs="Times New Roman"/>
                <w:spacing w:val="-3"/>
                <w:sz w:val="24"/>
                <w:szCs w:val="24"/>
                <w:lang w:eastAsia="pt-BR"/>
              </w:rPr>
              <w:t>contribuirão</w:t>
            </w:r>
            <w:proofErr w:type="gramEnd"/>
            <w:r w:rsidRPr="00912DAE">
              <w:rPr>
                <w:rFonts w:ascii="Times New Roman" w:eastAsia="Times New Roman" w:hAnsi="Times New Roman" w:cs="Times New Roman"/>
                <w:spacing w:val="-3"/>
                <w:sz w:val="24"/>
                <w:szCs w:val="24"/>
                <w:lang w:eastAsia="pt-BR"/>
              </w:rPr>
              <w:t xml:space="preserve"> para o Sindicato Intermunicipal da Hotelaria  do Estado do RGS, com valor correspon</w:t>
            </w:r>
            <w:r w:rsidRPr="00912DAE">
              <w:rPr>
                <w:rFonts w:ascii="Times New Roman" w:eastAsia="Times New Roman" w:hAnsi="Times New Roman" w:cs="Times New Roman"/>
                <w:spacing w:val="-3"/>
                <w:sz w:val="24"/>
                <w:szCs w:val="24"/>
                <w:lang w:eastAsia="pt-BR"/>
              </w:rPr>
              <w:softHyphen/>
              <w:t>dente a 2/3 da folha de pagamento de julho de 2016, já reajusta</w:t>
            </w:r>
            <w:r w:rsidRPr="00912DAE">
              <w:rPr>
                <w:rFonts w:ascii="Times New Roman" w:eastAsia="Times New Roman" w:hAnsi="Times New Roman" w:cs="Times New Roman"/>
                <w:spacing w:val="-3"/>
                <w:sz w:val="24"/>
                <w:szCs w:val="24"/>
                <w:lang w:eastAsia="pt-BR"/>
              </w:rPr>
              <w:softHyphen/>
              <w:t>do e vigente à época do recolhimen</w:t>
            </w:r>
            <w:r w:rsidRPr="00912DAE">
              <w:rPr>
                <w:rFonts w:ascii="Times New Roman" w:eastAsia="Times New Roman" w:hAnsi="Times New Roman" w:cs="Times New Roman"/>
                <w:spacing w:val="-3"/>
                <w:sz w:val="24"/>
                <w:szCs w:val="24"/>
                <w:lang w:eastAsia="pt-BR"/>
              </w:rPr>
              <w:softHyphen/>
              <w:t>to, de cada um de seus empre</w:t>
            </w:r>
            <w:r w:rsidRPr="00912DAE">
              <w:rPr>
                <w:rFonts w:ascii="Times New Roman" w:eastAsia="Times New Roman" w:hAnsi="Times New Roman" w:cs="Times New Roman"/>
                <w:spacing w:val="-3"/>
                <w:sz w:val="24"/>
                <w:szCs w:val="24"/>
                <w:lang w:eastAsia="pt-BR"/>
              </w:rPr>
              <w:softHyphen/>
              <w:t>ga</w:t>
            </w:r>
            <w:r w:rsidRPr="00912DAE">
              <w:rPr>
                <w:rFonts w:ascii="Times New Roman" w:eastAsia="Times New Roman" w:hAnsi="Times New Roman" w:cs="Times New Roman"/>
                <w:spacing w:val="-3"/>
                <w:sz w:val="24"/>
                <w:szCs w:val="24"/>
                <w:lang w:eastAsia="pt-BR"/>
              </w:rPr>
              <w:softHyphen/>
              <w:t>dos, benefi</w:t>
            </w:r>
            <w:r w:rsidRPr="00912DAE">
              <w:rPr>
                <w:rFonts w:ascii="Times New Roman" w:eastAsia="Times New Roman" w:hAnsi="Times New Roman" w:cs="Times New Roman"/>
                <w:spacing w:val="-3"/>
                <w:sz w:val="24"/>
                <w:szCs w:val="24"/>
                <w:lang w:eastAsia="pt-BR"/>
              </w:rPr>
              <w:softHyphen/>
              <w:t>ciados ou não com as cláusu</w:t>
            </w:r>
            <w:r w:rsidRPr="00912DAE">
              <w:rPr>
                <w:rFonts w:ascii="Times New Roman" w:eastAsia="Times New Roman" w:hAnsi="Times New Roman" w:cs="Times New Roman"/>
                <w:spacing w:val="-3"/>
                <w:sz w:val="24"/>
                <w:szCs w:val="24"/>
                <w:lang w:eastAsia="pt-BR"/>
              </w:rPr>
              <w:softHyphen/>
              <w:t>las da presente convenção. O recolhi</w:t>
            </w:r>
            <w:r w:rsidRPr="00912DAE">
              <w:rPr>
                <w:rFonts w:ascii="Times New Roman" w:eastAsia="Times New Roman" w:hAnsi="Times New Roman" w:cs="Times New Roman"/>
                <w:spacing w:val="-3"/>
                <w:sz w:val="24"/>
                <w:szCs w:val="24"/>
                <w:lang w:eastAsia="pt-BR"/>
              </w:rPr>
              <w:softHyphen/>
              <w:t>mento deverá ser efetuado até 10 de agosto de 2016, sob pena de multa de 10% (dez por cento) sobre o montante a ser recolhido, além de juros de mora de 1%</w:t>
            </w:r>
            <w:proofErr w:type="gramStart"/>
            <w:r w:rsidRPr="00912DAE">
              <w:rPr>
                <w:rFonts w:ascii="Times New Roman" w:eastAsia="Times New Roman" w:hAnsi="Times New Roman" w:cs="Times New Roman"/>
                <w:spacing w:val="-3"/>
                <w:sz w:val="24"/>
                <w:szCs w:val="24"/>
                <w:lang w:eastAsia="pt-BR"/>
              </w:rPr>
              <w:t>(</w:t>
            </w:r>
            <w:proofErr w:type="gramEnd"/>
            <w:r w:rsidRPr="00912DAE">
              <w:rPr>
                <w:rFonts w:ascii="Times New Roman" w:eastAsia="Times New Roman" w:hAnsi="Times New Roman" w:cs="Times New Roman"/>
                <w:spacing w:val="-3"/>
                <w:sz w:val="24"/>
                <w:szCs w:val="24"/>
                <w:lang w:eastAsia="pt-BR"/>
              </w:rPr>
              <w:t>um por cento) ao mês e correção monetária.</w:t>
            </w:r>
          </w:p>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Times New Roman" w:eastAsia="Times New Roman" w:hAnsi="Times New Roman" w:cs="Times New Roman"/>
                <w:b/>
                <w:bCs/>
                <w:spacing w:val="-3"/>
                <w:sz w:val="24"/>
                <w:szCs w:val="24"/>
                <w:u w:val="single"/>
                <w:lang w:eastAsia="pt-BR"/>
              </w:rPr>
              <w:t>PARÁGRAFO ÚNICO</w:t>
            </w:r>
          </w:p>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Times New Roman" w:eastAsia="Times New Roman" w:hAnsi="Times New Roman" w:cs="Times New Roman"/>
                <w:spacing w:val="-3"/>
                <w:sz w:val="24"/>
                <w:szCs w:val="24"/>
                <w:lang w:eastAsia="pt-BR"/>
              </w:rPr>
              <w:t>Quando a empresa não possuir empregados ou o valor correspondente a 2/30 da folha de pagamento, for inferior a R$ 103,00 (cento e três reais) reais, esta deverá ser a importância recolhida a título de contribuição assistencial patronal.</w:t>
            </w:r>
          </w:p>
          <w:p w:rsidR="00912DAE" w:rsidRPr="00912DAE" w:rsidRDefault="00912DAE" w:rsidP="00912DAE">
            <w:pPr>
              <w:spacing w:after="0" w:line="240" w:lineRule="auto"/>
              <w:jc w:val="both"/>
              <w:rPr>
                <w:rFonts w:ascii="Times New Roman" w:eastAsia="Times New Roman" w:hAnsi="Times New Roman" w:cs="Times New Roman"/>
                <w:sz w:val="24"/>
                <w:szCs w:val="24"/>
                <w:lang w:eastAsia="pt-BR"/>
              </w:rPr>
            </w:pPr>
            <w:r w:rsidRPr="00912DAE">
              <w:rPr>
                <w:rFonts w:ascii="Times New Roman" w:eastAsia="Times New Roman" w:hAnsi="Times New Roman" w:cs="Times New Roman"/>
                <w:sz w:val="24"/>
                <w:szCs w:val="24"/>
                <w:lang w:eastAsia="pt-BR"/>
              </w:rPr>
              <w:t>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3"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40ª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CÓPIA DO ACORDO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Relações Sindicais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 sobre relação entre sindicato e empresa</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 xml:space="preserve">As empresas ficam </w:t>
            </w:r>
            <w:proofErr w:type="gramStart"/>
            <w:r w:rsidRPr="00912DAE">
              <w:rPr>
                <w:rFonts w:ascii="Arial" w:eastAsia="Times New Roman" w:hAnsi="Arial" w:cs="Arial"/>
                <w:spacing w:val="-3"/>
                <w:sz w:val="20"/>
                <w:szCs w:val="20"/>
                <w:lang w:eastAsia="pt-BR"/>
              </w:rPr>
              <w:t>obrigadas a fixar, pelo prazo de 90 (noventa) dias a contar da data de sua publi</w:t>
            </w:r>
            <w:r w:rsidRPr="00912DAE">
              <w:rPr>
                <w:rFonts w:ascii="Arial" w:eastAsia="Times New Roman" w:hAnsi="Arial" w:cs="Arial"/>
                <w:spacing w:val="-3"/>
                <w:sz w:val="20"/>
                <w:szCs w:val="20"/>
                <w:lang w:eastAsia="pt-BR"/>
              </w:rPr>
              <w:softHyphen/>
              <w:t>cação, cópia da íntegra do presente acordo judicial</w:t>
            </w:r>
            <w:proofErr w:type="gramEnd"/>
            <w:r w:rsidRPr="00912DAE">
              <w:rPr>
                <w:rFonts w:ascii="Arial" w:eastAsia="Times New Roman" w:hAnsi="Arial" w:cs="Arial"/>
                <w:spacing w:val="-3"/>
                <w:sz w:val="20"/>
                <w:szCs w:val="20"/>
                <w:lang w:eastAsia="pt-BR"/>
              </w:rPr>
              <w:t>.</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4"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41ª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CÓPIA DO CONTRATO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Disposições Gerais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Arial" w:eastAsia="Times New Roman" w:hAnsi="Arial" w:cs="Arial"/>
                <w:spacing w:val="-3"/>
                <w:sz w:val="20"/>
                <w:szCs w:val="20"/>
                <w:lang w:eastAsia="pt-BR"/>
              </w:rPr>
              <w:t>As empresas deverão fornecer aos empregados cópia do contrato de trabalho, principalmente dos contratos de trabalho em caráter experimental, sob pena de responderem por multa em quantia equivalente a 10% (dez por cento) do salário do respectivo empregado, em benefício deste.</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5"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42ª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MULTA POR DESCUMPRIMENTO DA OBRIGAÇÃO DE FAZER</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Disposições Gerais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O empregador que descumprir obrigação de fazer, pagamento de salário normativo, aumento salarial normativo, reajustamento normativo ou de lei, adicional de tempo de serviço, recolhimento ao FGTS na conta do empregado e paga</w:t>
            </w:r>
            <w:r w:rsidRPr="00912DAE">
              <w:rPr>
                <w:rFonts w:ascii="Arial" w:eastAsia="Times New Roman" w:hAnsi="Arial" w:cs="Arial"/>
                <w:spacing w:val="-3"/>
                <w:sz w:val="20"/>
                <w:szCs w:val="20"/>
                <w:lang w:eastAsia="pt-BR"/>
              </w:rPr>
              <w:softHyphen/>
              <w:t>mento do vale-transporte, pagará multa em quantia equivalente a 5% (cinco por cento) do salário do empregado prejudicado e em seu favor, no caso de reclamação judicial patrocinada pelo sindicato profissional, sendo vedada cumulação de multa.</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6"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43ª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ANOTAÇÃO NA CTPS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Disposições Gerais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tabs>
                <w:tab w:val="left" w:pos="-720"/>
              </w:tabs>
              <w:suppressAutoHyphens/>
              <w:spacing w:after="0" w:line="240" w:lineRule="auto"/>
              <w:rPr>
                <w:rFonts w:ascii="Times New Roman" w:eastAsia="Times New Roman" w:hAnsi="Times New Roman" w:cs="Times New Roman"/>
                <w:sz w:val="24"/>
                <w:szCs w:val="24"/>
                <w:lang w:eastAsia="pt-BR"/>
              </w:rPr>
            </w:pPr>
            <w:r w:rsidRPr="00912DAE">
              <w:rPr>
                <w:rFonts w:ascii="Arial" w:eastAsia="Times New Roman" w:hAnsi="Arial" w:cs="Arial"/>
                <w:spacing w:val="-3"/>
                <w:sz w:val="20"/>
                <w:szCs w:val="20"/>
                <w:lang w:eastAsia="pt-BR"/>
              </w:rPr>
              <w:t>As empresas ficam obrigadas a anotar na Carteira de Trabalho a função efetivamente exercida pelo empregado.</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7"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44ª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CONDIÇÕES FIXADAS</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Disposições Gerais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Arial" w:eastAsia="Times New Roman" w:hAnsi="Arial" w:cs="Arial"/>
                <w:spacing w:val="-3"/>
                <w:sz w:val="20"/>
                <w:szCs w:val="20"/>
                <w:lang w:eastAsia="pt-BR"/>
              </w:rPr>
              <w:t xml:space="preserve">As condições </w:t>
            </w:r>
            <w:proofErr w:type="gramStart"/>
            <w:r w:rsidRPr="00912DAE">
              <w:rPr>
                <w:rFonts w:ascii="Arial" w:eastAsia="Times New Roman" w:hAnsi="Arial" w:cs="Arial"/>
                <w:spacing w:val="-3"/>
                <w:sz w:val="20"/>
                <w:szCs w:val="20"/>
                <w:lang w:eastAsia="pt-BR"/>
              </w:rPr>
              <w:t>estabelecidas na presente Convenção Coletiva</w:t>
            </w:r>
            <w:proofErr w:type="gramEnd"/>
            <w:r w:rsidRPr="00912DAE">
              <w:rPr>
                <w:rFonts w:ascii="Arial" w:eastAsia="Times New Roman" w:hAnsi="Arial" w:cs="Arial"/>
                <w:spacing w:val="-3"/>
                <w:sz w:val="20"/>
                <w:szCs w:val="20"/>
                <w:lang w:eastAsia="pt-BR"/>
              </w:rPr>
              <w:t xml:space="preserve"> vigoram no prazo previsto na cláusula "vigência", não integrando, de forma definitiva, os contratos individuais de trabalho.</w:t>
            </w:r>
            <w:r w:rsidRPr="00912DAE">
              <w:rPr>
                <w:rFonts w:ascii="Times New Roman" w:eastAsia="Times New Roman" w:hAnsi="Times New Roman" w:cs="Times New Roman"/>
                <w:sz w:val="18"/>
                <w:szCs w:val="18"/>
                <w:lang w:eastAsia="pt-BR"/>
              </w:rPr>
              <w:t xml:space="preserve"> </w:t>
            </w:r>
          </w:p>
        </w:tc>
      </w:tr>
    </w:tbl>
    <w:p w:rsidR="00912DAE" w:rsidRPr="00912DAE" w:rsidRDefault="00912DAE" w:rsidP="00912DAE">
      <w:pPr>
        <w:spacing w:after="0"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lastRenderedPageBreak/>
        <w:pict>
          <v:rect id="_x0000_i1068" style="width:0;height:.75pt" o:hralign="center" o:hrstd="t" o:hr="t" fillcolor="#a0a0a0" stroked="f"/>
        </w:pic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45ª Cláusula </w:t>
      </w:r>
      <w:r w:rsidRPr="00912DAE">
        <w:rPr>
          <w:rFonts w:ascii="Times New Roman" w:eastAsia="Times New Roman" w:hAnsi="Times New Roman" w:cs="Times New Roman"/>
          <w:color w:val="4C4436"/>
          <w:sz w:val="20"/>
          <w:szCs w:val="20"/>
          <w:lang w:eastAsia="pt-BR"/>
        </w:rPr>
        <w:t xml:space="preserve">Título da Cláusula: </w:t>
      </w:r>
      <w:r w:rsidRPr="00912DAE">
        <w:rPr>
          <w:rFonts w:ascii="Times New Roman" w:eastAsia="Times New Roman" w:hAnsi="Times New Roman" w:cs="Times New Roman"/>
          <w:b/>
          <w:bCs/>
          <w:color w:val="4C4436"/>
          <w:sz w:val="20"/>
          <w:szCs w:val="20"/>
          <w:lang w:eastAsia="pt-BR"/>
        </w:rPr>
        <w:t>REGISTRO ELETRÔNICO DO PONTO</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725"/>
        <w:gridCol w:w="9264"/>
      </w:tblGrid>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Grupo: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Disposições Gerais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0" w:type="auto"/>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proofErr w:type="spellStart"/>
            <w:proofErr w:type="gramStart"/>
            <w:r w:rsidRPr="00912DAE">
              <w:rPr>
                <w:rFonts w:ascii="Times New Roman" w:eastAsia="Times New Roman" w:hAnsi="Times New Roman" w:cs="Times New Roman"/>
                <w:b/>
                <w:bCs/>
                <w:sz w:val="18"/>
                <w:szCs w:val="18"/>
                <w:lang w:eastAsia="pt-BR"/>
              </w:rPr>
              <w:t>SubGrupo</w:t>
            </w:r>
            <w:proofErr w:type="spellEnd"/>
            <w:proofErr w:type="gramEnd"/>
            <w:r w:rsidRPr="00912DAE">
              <w:rPr>
                <w:rFonts w:ascii="Times New Roman" w:eastAsia="Times New Roman" w:hAnsi="Times New Roman" w:cs="Times New Roman"/>
                <w:b/>
                <w:bCs/>
                <w:sz w:val="18"/>
                <w:szCs w:val="18"/>
                <w:lang w:eastAsia="pt-BR"/>
              </w:rPr>
              <w:t xml:space="preserve">: </w:t>
            </w:r>
          </w:p>
        </w:tc>
        <w:tc>
          <w:tcPr>
            <w:tcW w:w="0" w:type="auto"/>
            <w:tcMar>
              <w:top w:w="60" w:type="dxa"/>
              <w:left w:w="60" w:type="dxa"/>
              <w:bottom w:w="60" w:type="dxa"/>
              <w:right w:w="60" w:type="dxa"/>
            </w:tcMar>
            <w:vAlign w:val="center"/>
            <w:hideMark/>
          </w:tcPr>
          <w:p w:rsidR="00912DAE" w:rsidRPr="00912DAE" w:rsidRDefault="00912DAE" w:rsidP="00912DAE">
            <w:pPr>
              <w:spacing w:after="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b/>
                <w:bCs/>
                <w:sz w:val="18"/>
                <w:szCs w:val="18"/>
                <w:lang w:eastAsia="pt-BR"/>
              </w:rPr>
              <w:t>Outras Disposições</w:t>
            </w:r>
            <w:r w:rsidRPr="00912DAE">
              <w:rPr>
                <w:rFonts w:ascii="Times New Roman" w:eastAsia="Times New Roman" w:hAnsi="Times New Roman" w:cs="Times New Roman"/>
                <w:sz w:val="18"/>
                <w:szCs w:val="18"/>
                <w:lang w:eastAsia="pt-BR"/>
              </w:rPr>
              <w:t xml:space="preserve"> </w:t>
            </w:r>
          </w:p>
        </w:tc>
      </w:tr>
      <w:tr w:rsidR="00912DAE" w:rsidRPr="00912DAE" w:rsidTr="00912DAE">
        <w:tc>
          <w:tcPr>
            <w:tcW w:w="1725" w:type="dxa"/>
            <w:vAlign w:val="center"/>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da Cláusula: </w:t>
            </w:r>
          </w:p>
        </w:tc>
        <w:tc>
          <w:tcPr>
            <w:tcW w:w="0" w:type="auto"/>
            <w:tcMar>
              <w:top w:w="60" w:type="dxa"/>
              <w:left w:w="60" w:type="dxa"/>
              <w:bottom w:w="60" w:type="dxa"/>
              <w:right w:w="60" w:type="dxa"/>
            </w:tcMar>
            <w:vAlign w:val="center"/>
            <w:hideMark/>
          </w:tcPr>
          <w:p w:rsidR="00912DAE" w:rsidRPr="00912DAE" w:rsidRDefault="00912DAE" w:rsidP="00912DAE">
            <w:pPr>
              <w:spacing w:before="100" w:beforeAutospacing="1" w:after="15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 xml:space="preserve">Fica </w:t>
            </w:r>
            <w:proofErr w:type="gramStart"/>
            <w:r w:rsidRPr="00912DAE">
              <w:rPr>
                <w:rFonts w:ascii="Times New Roman" w:eastAsia="Times New Roman" w:hAnsi="Times New Roman" w:cs="Times New Roman"/>
                <w:sz w:val="18"/>
                <w:szCs w:val="18"/>
                <w:lang w:eastAsia="pt-BR"/>
              </w:rPr>
              <w:t>autorizado</w:t>
            </w:r>
            <w:proofErr w:type="gramEnd"/>
            <w:r w:rsidRPr="00912DAE">
              <w:rPr>
                <w:rFonts w:ascii="Times New Roman" w:eastAsia="Times New Roman" w:hAnsi="Times New Roman" w:cs="Times New Roman"/>
                <w:sz w:val="18"/>
                <w:szCs w:val="18"/>
                <w:lang w:eastAsia="pt-BR"/>
              </w:rPr>
              <w:t xml:space="preserve"> adoção de sistema alternativo eletrônico da jornada nos termos previstos na Portaria MTE nº 373, de 25 de fevereiro de 2011, mediante acordo coletivo, ficando, as mesmas, excluídas da observância das regras fixadas na Portaria MTE 1.510/09, que dispõe sobre o </w:t>
            </w:r>
            <w:proofErr w:type="spellStart"/>
            <w:r w:rsidRPr="00912DAE">
              <w:rPr>
                <w:rFonts w:ascii="Times New Roman" w:eastAsia="Times New Roman" w:hAnsi="Times New Roman" w:cs="Times New Roman"/>
                <w:sz w:val="18"/>
                <w:szCs w:val="18"/>
                <w:lang w:eastAsia="pt-BR"/>
              </w:rPr>
              <w:t>registo</w:t>
            </w:r>
            <w:proofErr w:type="spellEnd"/>
            <w:r w:rsidRPr="00912DAE">
              <w:rPr>
                <w:rFonts w:ascii="Times New Roman" w:eastAsia="Times New Roman" w:hAnsi="Times New Roman" w:cs="Times New Roman"/>
                <w:sz w:val="18"/>
                <w:szCs w:val="18"/>
                <w:lang w:eastAsia="pt-BR"/>
              </w:rPr>
              <w:t xml:space="preserve"> eletrônico do ponto.</w:t>
            </w:r>
          </w:p>
          <w:p w:rsidR="00912DAE" w:rsidRPr="00912DAE" w:rsidRDefault="00912DAE" w:rsidP="00912DAE">
            <w:pPr>
              <w:spacing w:before="100" w:beforeAutospacing="1" w:after="150" w:line="240" w:lineRule="auto"/>
              <w:rPr>
                <w:rFonts w:ascii="Times New Roman" w:eastAsia="Times New Roman" w:hAnsi="Times New Roman" w:cs="Times New Roman"/>
                <w:sz w:val="18"/>
                <w:szCs w:val="18"/>
                <w:lang w:eastAsia="pt-BR"/>
              </w:rPr>
            </w:pPr>
            <w:r w:rsidRPr="00912DAE">
              <w:rPr>
                <w:rFonts w:ascii="Times New Roman" w:eastAsia="Times New Roman" w:hAnsi="Times New Roman" w:cs="Times New Roman"/>
                <w:sz w:val="18"/>
                <w:szCs w:val="18"/>
                <w:lang w:eastAsia="pt-BR"/>
              </w:rPr>
              <w:t>PARÁGRAFO ÚNICO - As empresas que manifestarem desinteresse na adoção de sistema eletrônico de ponto nos moldes previstos na Portaria nº 1.510/09 deverão aderir ao acordo coletivo de trabalho firmado em instrumento próprio pelo sindicato profissional acordante e as empresas interessadas, com a assistência do sindicato patronal. </w:t>
            </w:r>
          </w:p>
        </w:tc>
      </w:tr>
    </w:tbl>
    <w:p w:rsidR="00912DAE" w:rsidRPr="00912DAE" w:rsidRDefault="00912DAE" w:rsidP="00912DAE">
      <w:pPr>
        <w:spacing w:after="75" w:line="240" w:lineRule="auto"/>
        <w:rPr>
          <w:rFonts w:ascii="Times New Roman" w:eastAsia="Times New Roman" w:hAnsi="Times New Roman" w:cs="Times New Roman"/>
          <w:sz w:val="20"/>
          <w:szCs w:val="20"/>
          <w:lang w:eastAsia="pt-BR"/>
        </w:rPr>
      </w:pPr>
      <w:r w:rsidRPr="00912DAE">
        <w:rPr>
          <w:rFonts w:ascii="Times New Roman" w:eastAsia="Times New Roman" w:hAnsi="Times New Roman" w:cs="Times New Roman"/>
          <w:sz w:val="20"/>
          <w:szCs w:val="20"/>
          <w:lang w:eastAsia="pt-BR"/>
        </w:rPr>
        <w:pict>
          <v:rect id="_x0000_i1069" style="width:0;height:.75pt" o:hralign="center" o:hrstd="t" o:hr="t" fillcolor="#a0a0a0" stroked="f"/>
        </w:pict>
      </w:r>
    </w:p>
    <w:p w:rsidR="00912DAE" w:rsidRPr="00912DAE" w:rsidRDefault="00912DAE" w:rsidP="00912DAE">
      <w:pPr>
        <w:shd w:val="clear" w:color="auto" w:fill="E9DDCE"/>
        <w:spacing w:after="0" w:line="240" w:lineRule="auto"/>
        <w:outlineLvl w:val="3"/>
        <w:rPr>
          <w:rFonts w:ascii="Times New Roman" w:eastAsia="Times New Roman" w:hAnsi="Times New Roman" w:cs="Times New Roman"/>
          <w:b/>
          <w:bCs/>
          <w:sz w:val="20"/>
          <w:szCs w:val="20"/>
          <w:lang w:eastAsia="pt-BR"/>
        </w:rPr>
      </w:pPr>
      <w:r w:rsidRPr="00912DAE">
        <w:rPr>
          <w:rFonts w:ascii="Times New Roman" w:eastAsia="Times New Roman" w:hAnsi="Times New Roman" w:cs="Times New Roman"/>
          <w:b/>
          <w:bCs/>
          <w:sz w:val="20"/>
          <w:szCs w:val="20"/>
          <w:lang w:eastAsia="pt-BR"/>
        </w:rPr>
        <w:t>Anexos</w:t>
      </w:r>
    </w:p>
    <w:p w:rsidR="00912DAE" w:rsidRPr="00912DAE" w:rsidRDefault="00912DAE" w:rsidP="00912DAE">
      <w:pPr>
        <w:shd w:val="clear" w:color="auto" w:fill="E9DDCE"/>
        <w:spacing w:after="150" w:line="240" w:lineRule="auto"/>
        <w:rPr>
          <w:rFonts w:ascii="Times New Roman" w:eastAsia="Times New Roman" w:hAnsi="Times New Roman" w:cs="Times New Roman"/>
          <w:color w:val="4C4436"/>
          <w:sz w:val="20"/>
          <w:szCs w:val="20"/>
          <w:lang w:eastAsia="pt-BR"/>
        </w:rPr>
      </w:pPr>
      <w:r w:rsidRPr="00912DAE">
        <w:rPr>
          <w:rFonts w:ascii="Times New Roman" w:eastAsia="Times New Roman" w:hAnsi="Times New Roman" w:cs="Times New Roman"/>
          <w:b/>
          <w:bCs/>
          <w:color w:val="4C4436"/>
          <w:sz w:val="20"/>
          <w:szCs w:val="20"/>
          <w:lang w:eastAsia="pt-BR"/>
        </w:rPr>
        <w:t xml:space="preserve">Anexo I </w:t>
      </w:r>
      <w:r w:rsidRPr="00912DAE">
        <w:rPr>
          <w:rFonts w:ascii="Times New Roman" w:eastAsia="Times New Roman" w:hAnsi="Times New Roman" w:cs="Times New Roman"/>
          <w:color w:val="4C4436"/>
          <w:sz w:val="20"/>
          <w:szCs w:val="20"/>
          <w:lang w:eastAsia="pt-BR"/>
        </w:rPr>
        <w:t xml:space="preserve">Título do anexo: </w:t>
      </w:r>
      <w:r w:rsidRPr="00912DAE">
        <w:rPr>
          <w:rFonts w:ascii="Times New Roman" w:eastAsia="Times New Roman" w:hAnsi="Times New Roman" w:cs="Times New Roman"/>
          <w:b/>
          <w:bCs/>
          <w:color w:val="4C4436"/>
          <w:sz w:val="20"/>
          <w:szCs w:val="20"/>
          <w:lang w:eastAsia="pt-BR"/>
        </w:rPr>
        <w:t>ATA</w:t>
      </w:r>
      <w:r w:rsidRPr="00912DAE">
        <w:rPr>
          <w:rFonts w:ascii="Times New Roman" w:eastAsia="Times New Roman" w:hAnsi="Times New Roman" w:cs="Times New Roman"/>
          <w:color w:val="4C4436"/>
          <w:sz w:val="20"/>
          <w:szCs w:val="20"/>
          <w:lang w:eastAsia="pt-BR"/>
        </w:rPr>
        <w:t xml:space="preserve"> </w:t>
      </w:r>
    </w:p>
    <w:tbl>
      <w:tblPr>
        <w:tblW w:w="0" w:type="auto"/>
        <w:tblCellMar>
          <w:top w:w="15" w:type="dxa"/>
          <w:left w:w="15" w:type="dxa"/>
          <w:bottom w:w="15" w:type="dxa"/>
          <w:right w:w="15" w:type="dxa"/>
        </w:tblCellMar>
        <w:tblLook w:val="04A0"/>
      </w:tblPr>
      <w:tblGrid>
        <w:gridCol w:w="1610"/>
        <w:gridCol w:w="1420"/>
      </w:tblGrid>
      <w:tr w:rsidR="00912DAE" w:rsidRPr="00912DAE" w:rsidTr="00912DAE">
        <w:tc>
          <w:tcPr>
            <w:tcW w:w="0" w:type="auto"/>
            <w:hideMark/>
          </w:tcPr>
          <w:p w:rsidR="00912DAE" w:rsidRPr="00912DAE" w:rsidRDefault="00912DAE" w:rsidP="00912DAE">
            <w:pPr>
              <w:spacing w:after="0" w:line="240" w:lineRule="auto"/>
              <w:rPr>
                <w:rFonts w:ascii="Times New Roman" w:eastAsia="Times New Roman" w:hAnsi="Times New Roman" w:cs="Times New Roman"/>
                <w:b/>
                <w:bCs/>
                <w:sz w:val="18"/>
                <w:szCs w:val="18"/>
                <w:lang w:eastAsia="pt-BR"/>
              </w:rPr>
            </w:pPr>
            <w:r w:rsidRPr="00912DAE">
              <w:rPr>
                <w:rFonts w:ascii="Times New Roman" w:eastAsia="Times New Roman" w:hAnsi="Times New Roman" w:cs="Times New Roman"/>
                <w:b/>
                <w:bCs/>
                <w:sz w:val="18"/>
                <w:szCs w:val="18"/>
                <w:lang w:eastAsia="pt-BR"/>
              </w:rPr>
              <w:t xml:space="preserve">Descrição do Anexo: </w:t>
            </w:r>
          </w:p>
        </w:tc>
        <w:tc>
          <w:tcPr>
            <w:tcW w:w="0" w:type="auto"/>
            <w:tcMar>
              <w:top w:w="60" w:type="dxa"/>
              <w:left w:w="60" w:type="dxa"/>
              <w:bottom w:w="60" w:type="dxa"/>
              <w:right w:w="60" w:type="dxa"/>
            </w:tcMar>
            <w:vAlign w:val="center"/>
            <w:hideMark/>
          </w:tcPr>
          <w:p w:rsidR="00912DAE" w:rsidRPr="00912DAE" w:rsidRDefault="00912DAE" w:rsidP="00912DAE">
            <w:pPr>
              <w:spacing w:before="100" w:beforeAutospacing="1" w:after="150" w:line="240" w:lineRule="auto"/>
              <w:rPr>
                <w:rFonts w:ascii="Times New Roman" w:eastAsia="Times New Roman" w:hAnsi="Times New Roman" w:cs="Times New Roman"/>
                <w:sz w:val="18"/>
                <w:szCs w:val="18"/>
                <w:lang w:eastAsia="pt-BR"/>
              </w:rPr>
            </w:pPr>
            <w:hyperlink r:id="rId5" w:tgtFrame="_blank" w:history="1">
              <w:r w:rsidRPr="00912DAE">
                <w:rPr>
                  <w:rFonts w:ascii="Times New Roman" w:eastAsia="Times New Roman" w:hAnsi="Times New Roman" w:cs="Times New Roman"/>
                  <w:color w:val="906E14"/>
                  <w:sz w:val="24"/>
                  <w:szCs w:val="24"/>
                  <w:lang w:eastAsia="pt-BR"/>
                </w:rPr>
                <w:t>Anexo (PDF)</w:t>
              </w:r>
            </w:hyperlink>
          </w:p>
        </w:tc>
      </w:tr>
    </w:tbl>
    <w:p w:rsidR="007159AB" w:rsidRDefault="007159AB"/>
    <w:sectPr w:rsidR="007159AB" w:rsidSect="00912DAE">
      <w:pgSz w:w="11906" w:h="16838"/>
      <w:pgMar w:top="1417"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4589"/>
    <w:multiLevelType w:val="multilevel"/>
    <w:tmpl w:val="818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DAE"/>
    <w:rsid w:val="007159AB"/>
    <w:rsid w:val="00912D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AB"/>
  </w:style>
  <w:style w:type="paragraph" w:styleId="Ttulo1">
    <w:name w:val="heading 1"/>
    <w:basedOn w:val="Normal"/>
    <w:link w:val="Ttulo1Char"/>
    <w:uiPriority w:val="9"/>
    <w:qFormat/>
    <w:rsid w:val="00912DAE"/>
    <w:pPr>
      <w:spacing w:before="100" w:beforeAutospacing="1" w:after="100" w:afterAutospacing="1" w:line="240" w:lineRule="auto"/>
      <w:outlineLvl w:val="0"/>
    </w:pPr>
    <w:rPr>
      <w:rFonts w:ascii="Times New Roman" w:eastAsia="Times New Roman" w:hAnsi="Times New Roman" w:cs="Times New Roman"/>
      <w:b/>
      <w:bCs/>
      <w:kern w:val="36"/>
      <w:sz w:val="18"/>
      <w:szCs w:val="18"/>
      <w:lang w:eastAsia="pt-BR"/>
    </w:rPr>
  </w:style>
  <w:style w:type="paragraph" w:styleId="Ttulo2">
    <w:name w:val="heading 2"/>
    <w:basedOn w:val="Normal"/>
    <w:link w:val="Ttulo2Char"/>
    <w:uiPriority w:val="9"/>
    <w:qFormat/>
    <w:rsid w:val="00912DAE"/>
    <w:pPr>
      <w:spacing w:before="100" w:beforeAutospacing="1" w:after="100" w:afterAutospacing="1" w:line="240" w:lineRule="auto"/>
      <w:outlineLvl w:val="1"/>
    </w:pPr>
    <w:rPr>
      <w:rFonts w:ascii="Times New Roman" w:eastAsia="Times New Roman" w:hAnsi="Times New Roman" w:cs="Times New Roman"/>
      <w:b/>
      <w:bCs/>
      <w:sz w:val="18"/>
      <w:szCs w:val="18"/>
      <w:lang w:eastAsia="pt-BR"/>
    </w:rPr>
  </w:style>
  <w:style w:type="paragraph" w:styleId="Ttulo3">
    <w:name w:val="heading 3"/>
    <w:basedOn w:val="Normal"/>
    <w:link w:val="Ttulo3Char"/>
    <w:uiPriority w:val="9"/>
    <w:qFormat/>
    <w:rsid w:val="00912DAE"/>
    <w:pPr>
      <w:spacing w:before="100" w:beforeAutospacing="1" w:after="100" w:afterAutospacing="1" w:line="240" w:lineRule="auto"/>
      <w:outlineLvl w:val="2"/>
    </w:pPr>
    <w:rPr>
      <w:rFonts w:ascii="Times New Roman" w:eastAsia="Times New Roman" w:hAnsi="Times New Roman" w:cs="Times New Roman"/>
      <w:b/>
      <w:bCs/>
      <w:sz w:val="18"/>
      <w:szCs w:val="18"/>
      <w:lang w:eastAsia="pt-BR"/>
    </w:rPr>
  </w:style>
  <w:style w:type="paragraph" w:styleId="Ttulo4">
    <w:name w:val="heading 4"/>
    <w:basedOn w:val="Normal"/>
    <w:link w:val="Ttulo4Char"/>
    <w:uiPriority w:val="9"/>
    <w:qFormat/>
    <w:rsid w:val="00912DAE"/>
    <w:pPr>
      <w:spacing w:before="100" w:beforeAutospacing="1" w:after="100" w:afterAutospacing="1" w:line="240" w:lineRule="auto"/>
      <w:outlineLvl w:val="3"/>
    </w:pPr>
    <w:rPr>
      <w:rFonts w:ascii="Times New Roman" w:eastAsia="Times New Roman" w:hAnsi="Times New Roman" w:cs="Times New Roman"/>
      <w:b/>
      <w:bCs/>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2DAE"/>
    <w:rPr>
      <w:rFonts w:ascii="Times New Roman" w:eastAsia="Times New Roman" w:hAnsi="Times New Roman" w:cs="Times New Roman"/>
      <w:b/>
      <w:bCs/>
      <w:kern w:val="36"/>
      <w:sz w:val="18"/>
      <w:szCs w:val="18"/>
      <w:lang w:eastAsia="pt-BR"/>
    </w:rPr>
  </w:style>
  <w:style w:type="character" w:customStyle="1" w:styleId="Ttulo2Char">
    <w:name w:val="Título 2 Char"/>
    <w:basedOn w:val="Fontepargpadro"/>
    <w:link w:val="Ttulo2"/>
    <w:uiPriority w:val="9"/>
    <w:rsid w:val="00912DAE"/>
    <w:rPr>
      <w:rFonts w:ascii="Times New Roman" w:eastAsia="Times New Roman" w:hAnsi="Times New Roman" w:cs="Times New Roman"/>
      <w:b/>
      <w:bCs/>
      <w:sz w:val="18"/>
      <w:szCs w:val="18"/>
      <w:lang w:eastAsia="pt-BR"/>
    </w:rPr>
  </w:style>
  <w:style w:type="character" w:customStyle="1" w:styleId="Ttulo3Char">
    <w:name w:val="Título 3 Char"/>
    <w:basedOn w:val="Fontepargpadro"/>
    <w:link w:val="Ttulo3"/>
    <w:uiPriority w:val="9"/>
    <w:rsid w:val="00912DAE"/>
    <w:rPr>
      <w:rFonts w:ascii="Times New Roman" w:eastAsia="Times New Roman" w:hAnsi="Times New Roman" w:cs="Times New Roman"/>
      <w:b/>
      <w:bCs/>
      <w:sz w:val="18"/>
      <w:szCs w:val="18"/>
      <w:lang w:eastAsia="pt-BR"/>
    </w:rPr>
  </w:style>
  <w:style w:type="character" w:customStyle="1" w:styleId="Ttulo4Char">
    <w:name w:val="Título 4 Char"/>
    <w:basedOn w:val="Fontepargpadro"/>
    <w:link w:val="Ttulo4"/>
    <w:uiPriority w:val="9"/>
    <w:rsid w:val="00912DAE"/>
    <w:rPr>
      <w:rFonts w:ascii="Times New Roman" w:eastAsia="Times New Roman" w:hAnsi="Times New Roman" w:cs="Times New Roman"/>
      <w:b/>
      <w:bCs/>
      <w:sz w:val="18"/>
      <w:szCs w:val="18"/>
      <w:lang w:eastAsia="pt-BR"/>
    </w:rPr>
  </w:style>
  <w:style w:type="character" w:styleId="Hyperlink">
    <w:name w:val="Hyperlink"/>
    <w:basedOn w:val="Fontepargpadro"/>
    <w:uiPriority w:val="99"/>
    <w:semiHidden/>
    <w:unhideWhenUsed/>
    <w:rsid w:val="00912DAE"/>
    <w:rPr>
      <w:strike w:val="0"/>
      <w:dstrike w:val="0"/>
      <w:color w:val="906E14"/>
      <w:u w:val="none"/>
      <w:effect w:val="none"/>
    </w:rPr>
  </w:style>
  <w:style w:type="character" w:styleId="HiperlinkVisitado">
    <w:name w:val="FollowedHyperlink"/>
    <w:basedOn w:val="Fontepargpadro"/>
    <w:uiPriority w:val="99"/>
    <w:semiHidden/>
    <w:unhideWhenUsed/>
    <w:rsid w:val="00912DAE"/>
    <w:rPr>
      <w:strike w:val="0"/>
      <w:dstrike w:val="0"/>
      <w:color w:val="8E8981"/>
      <w:u w:val="none"/>
      <w:effect w:val="none"/>
    </w:rPr>
  </w:style>
  <w:style w:type="paragraph" w:styleId="NormalWeb">
    <w:name w:val="Normal (Web)"/>
    <w:basedOn w:val="Normal"/>
    <w:uiPriority w:val="99"/>
    <w:semiHidden/>
    <w:unhideWhenUsed/>
    <w:rsid w:val="00912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grito">
    <w:name w:val="negrito"/>
    <w:basedOn w:val="Normal"/>
    <w:rsid w:val="00912DAE"/>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italico">
    <w:name w:val="italico"/>
    <w:basedOn w:val="Normal"/>
    <w:rsid w:val="00912DAE"/>
    <w:pPr>
      <w:spacing w:before="100" w:beforeAutospacing="1" w:after="100" w:afterAutospacing="1" w:line="240" w:lineRule="auto"/>
    </w:pPr>
    <w:rPr>
      <w:rFonts w:ascii="Times New Roman" w:eastAsia="Times New Roman" w:hAnsi="Times New Roman" w:cs="Times New Roman"/>
      <w:i/>
      <w:iCs/>
      <w:sz w:val="24"/>
      <w:szCs w:val="24"/>
      <w:lang w:eastAsia="pt-BR"/>
    </w:rPr>
  </w:style>
  <w:style w:type="paragraph" w:customStyle="1" w:styleId="destaque">
    <w:name w:val="destaque"/>
    <w:basedOn w:val="Normal"/>
    <w:rsid w:val="00912DAE"/>
    <w:pPr>
      <w:spacing w:before="100" w:beforeAutospacing="1" w:after="100" w:afterAutospacing="1" w:line="240" w:lineRule="auto"/>
    </w:pPr>
    <w:rPr>
      <w:rFonts w:ascii="Times New Roman" w:eastAsia="Times New Roman" w:hAnsi="Times New Roman" w:cs="Times New Roman"/>
      <w:color w:val="E01D1D"/>
      <w:sz w:val="24"/>
      <w:szCs w:val="24"/>
      <w:lang w:eastAsia="pt-BR"/>
    </w:rPr>
  </w:style>
  <w:style w:type="paragraph" w:customStyle="1" w:styleId="centro">
    <w:name w:val="centro"/>
    <w:basedOn w:val="Normal"/>
    <w:rsid w:val="00912DAE"/>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direita">
    <w:name w:val="direita"/>
    <w:basedOn w:val="Normal"/>
    <w:rsid w:val="00912DAE"/>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esquerda">
    <w:name w:val="esquerda"/>
    <w:basedOn w:val="Normal"/>
    <w:rsid w:val="00912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912DAE"/>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invisivel">
    <w:name w:val="invisivel"/>
    <w:basedOn w:val="Normal"/>
    <w:rsid w:val="00912DAE"/>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itemmenuvertical">
    <w:name w:val="itemmenuvertical"/>
    <w:basedOn w:val="Normal"/>
    <w:rsid w:val="00912DAE"/>
    <w:pPr>
      <w:pBdr>
        <w:bottom w:val="single" w:sz="6" w:space="0" w:color="EAE3D6"/>
      </w:pBdr>
      <w:shd w:val="clear" w:color="auto" w:fill="F1EFD9"/>
      <w:spacing w:before="100" w:beforeAutospacing="1" w:after="100" w:afterAutospacing="1" w:line="360" w:lineRule="auto"/>
    </w:pPr>
    <w:rPr>
      <w:rFonts w:ascii="Trebuchet MS" w:eastAsia="Times New Roman" w:hAnsi="Trebuchet MS" w:cs="Times New Roman"/>
      <w:b/>
      <w:bCs/>
      <w:color w:val="91806A"/>
      <w:sz w:val="31"/>
      <w:szCs w:val="31"/>
      <w:lang w:eastAsia="pt-BR"/>
    </w:rPr>
  </w:style>
  <w:style w:type="paragraph" w:customStyle="1" w:styleId="subitemmenuvertical">
    <w:name w:val="subitemmenuvertical"/>
    <w:basedOn w:val="Normal"/>
    <w:rsid w:val="00912DAE"/>
    <w:pPr>
      <w:pBdr>
        <w:bottom w:val="single" w:sz="6" w:space="3" w:color="EAE3D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item2menuvertical">
    <w:name w:val="subitem2menuvertical"/>
    <w:basedOn w:val="Normal"/>
    <w:rsid w:val="00912DAE"/>
    <w:pPr>
      <w:pBdr>
        <w:bottom w:val="single" w:sz="6" w:space="3" w:color="EAE3D6"/>
      </w:pBdr>
      <w:shd w:val="clear" w:color="auto" w:fill="FFFFFF"/>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subitemmenuverticalicone">
    <w:name w:val="subitemmenuverticalicone"/>
    <w:basedOn w:val="Normal"/>
    <w:rsid w:val="00912DAE"/>
    <w:pPr>
      <w:spacing w:before="45" w:after="0" w:line="240" w:lineRule="auto"/>
      <w:ind w:right="60"/>
    </w:pPr>
    <w:rPr>
      <w:rFonts w:ascii="Times New Roman" w:eastAsia="Times New Roman" w:hAnsi="Times New Roman" w:cs="Times New Roman"/>
      <w:sz w:val="24"/>
      <w:szCs w:val="24"/>
      <w:lang w:eastAsia="pt-BR"/>
    </w:rPr>
  </w:style>
  <w:style w:type="paragraph" w:customStyle="1" w:styleId="subitem2menuverticalicone">
    <w:name w:val="subitem2menuverticalicone"/>
    <w:basedOn w:val="Normal"/>
    <w:rsid w:val="00912DAE"/>
    <w:pPr>
      <w:spacing w:after="0" w:line="240" w:lineRule="auto"/>
      <w:ind w:left="15" w:right="45"/>
    </w:pPr>
    <w:rPr>
      <w:rFonts w:ascii="Times New Roman" w:eastAsia="Times New Roman" w:hAnsi="Times New Roman" w:cs="Times New Roman"/>
      <w:sz w:val="24"/>
      <w:szCs w:val="24"/>
      <w:lang w:eastAsia="pt-BR"/>
    </w:rPr>
  </w:style>
  <w:style w:type="paragraph" w:customStyle="1" w:styleId="subitemmenuverticaltexto">
    <w:name w:val="subitemmenuverticaltexto"/>
    <w:basedOn w:val="Normal"/>
    <w:rsid w:val="00912DAE"/>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blocoform">
    <w:name w:val="blocoform"/>
    <w:basedOn w:val="Normal"/>
    <w:rsid w:val="00912DAE"/>
    <w:pPr>
      <w:pBdr>
        <w:top w:val="single" w:sz="6" w:space="0" w:color="92866F"/>
        <w:left w:val="single" w:sz="6" w:space="0" w:color="92866F"/>
        <w:bottom w:val="single" w:sz="6" w:space="0" w:color="92866F"/>
        <w:right w:val="single" w:sz="6" w:space="0" w:color="92866F"/>
      </w:pBdr>
      <w:spacing w:before="100" w:beforeAutospacing="1" w:after="75" w:line="240" w:lineRule="auto"/>
    </w:pPr>
    <w:rPr>
      <w:rFonts w:ascii="Times New Roman" w:eastAsia="Times New Roman" w:hAnsi="Times New Roman" w:cs="Times New Roman"/>
      <w:sz w:val="24"/>
      <w:szCs w:val="24"/>
      <w:lang w:eastAsia="pt-BR"/>
    </w:rPr>
  </w:style>
  <w:style w:type="paragraph" w:customStyle="1" w:styleId="tituloblocoform">
    <w:name w:val="tituloblocoform"/>
    <w:basedOn w:val="Normal"/>
    <w:rsid w:val="00912DAE"/>
    <w:pPr>
      <w:shd w:val="clear" w:color="auto" w:fill="92866F"/>
      <w:spacing w:before="100" w:beforeAutospacing="1" w:after="0" w:line="240" w:lineRule="auto"/>
    </w:pPr>
    <w:rPr>
      <w:rFonts w:ascii="Times New Roman" w:eastAsia="Times New Roman" w:hAnsi="Times New Roman" w:cs="Times New Roman"/>
      <w:b/>
      <w:bCs/>
      <w:color w:val="FFFFFF"/>
      <w:sz w:val="26"/>
      <w:szCs w:val="26"/>
      <w:lang w:eastAsia="pt-BR"/>
    </w:rPr>
  </w:style>
  <w:style w:type="paragraph" w:customStyle="1" w:styleId="subtituloblocoform">
    <w:name w:val="subtituloblocoform"/>
    <w:basedOn w:val="Normal"/>
    <w:rsid w:val="00912DAE"/>
    <w:pPr>
      <w:shd w:val="clear" w:color="auto" w:fill="E9DDCE"/>
      <w:spacing w:after="0" w:line="240" w:lineRule="auto"/>
    </w:pPr>
    <w:rPr>
      <w:rFonts w:ascii="Times New Roman" w:eastAsia="Times New Roman" w:hAnsi="Times New Roman" w:cs="Times New Roman"/>
      <w:b/>
      <w:bCs/>
      <w:sz w:val="24"/>
      <w:szCs w:val="24"/>
      <w:lang w:eastAsia="pt-BR"/>
    </w:rPr>
  </w:style>
  <w:style w:type="paragraph" w:customStyle="1" w:styleId="blocoformconteudo">
    <w:name w:val="blocoformconteudo"/>
    <w:basedOn w:val="Normal"/>
    <w:rsid w:val="00912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guia">
    <w:name w:val="textoguia"/>
    <w:basedOn w:val="Normal"/>
    <w:rsid w:val="00912DAE"/>
    <w:pPr>
      <w:spacing w:before="100" w:beforeAutospacing="1" w:after="100" w:afterAutospacing="1" w:line="240" w:lineRule="auto"/>
    </w:pPr>
    <w:rPr>
      <w:rFonts w:ascii="Tahoma" w:eastAsia="Times New Roman" w:hAnsi="Tahoma" w:cs="Tahoma"/>
      <w:b/>
      <w:bCs/>
      <w:sz w:val="24"/>
      <w:szCs w:val="24"/>
      <w:lang w:eastAsia="pt-BR"/>
    </w:rPr>
  </w:style>
  <w:style w:type="paragraph" w:customStyle="1" w:styleId="conteudoguia">
    <w:name w:val="conteudoguia"/>
    <w:basedOn w:val="Normal"/>
    <w:rsid w:val="00912DAE"/>
    <w:pPr>
      <w:pBdr>
        <w:top w:val="single" w:sz="2" w:space="0" w:color="AFA695"/>
        <w:left w:val="single" w:sz="6" w:space="0" w:color="AFA695"/>
        <w:bottom w:val="single" w:sz="6" w:space="0" w:color="AFA695"/>
        <w:right w:val="single" w:sz="6" w:space="0" w:color="AFA695"/>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menuvertical">
    <w:name w:val="menuvertical"/>
    <w:basedOn w:val="Normal"/>
    <w:rsid w:val="00912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vcentro">
    <w:name w:val="divcentro"/>
    <w:basedOn w:val="Normal"/>
    <w:rsid w:val="00912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enuvertical1">
    <w:name w:val="menuvertical1"/>
    <w:basedOn w:val="Normal"/>
    <w:rsid w:val="00912DAE"/>
    <w:pPr>
      <w:pBdr>
        <w:top w:val="single" w:sz="6" w:space="0" w:color="92866F"/>
        <w:left w:val="single" w:sz="6" w:space="0" w:color="92866F"/>
        <w:bottom w:val="single" w:sz="6" w:space="0" w:color="92866F"/>
        <w:right w:val="single" w:sz="6" w:space="0" w:color="92866F"/>
      </w:pBdr>
      <w:shd w:val="clear" w:color="auto" w:fill="F8F5F1"/>
      <w:spacing w:before="15" w:after="100" w:afterAutospacing="1" w:line="240" w:lineRule="auto"/>
    </w:pPr>
    <w:rPr>
      <w:rFonts w:ascii="Times New Roman" w:eastAsia="Times New Roman" w:hAnsi="Times New Roman" w:cs="Times New Roman"/>
      <w:sz w:val="26"/>
      <w:szCs w:val="26"/>
      <w:lang w:eastAsia="pt-BR"/>
    </w:rPr>
  </w:style>
  <w:style w:type="paragraph" w:customStyle="1" w:styleId="divcentro1">
    <w:name w:val="divcentro1"/>
    <w:basedOn w:val="Normal"/>
    <w:rsid w:val="00912DAE"/>
    <w:pPr>
      <w:spacing w:before="100" w:beforeAutospacing="1" w:after="100" w:afterAutospacing="1" w:line="240" w:lineRule="auto"/>
      <w:ind w:left="240" w:right="225"/>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2DAE"/>
    <w:rPr>
      <w:b/>
      <w:bCs/>
    </w:rPr>
  </w:style>
</w:styles>
</file>

<file path=word/webSettings.xml><?xml version="1.0" encoding="utf-8"?>
<w:webSettings xmlns:r="http://schemas.openxmlformats.org/officeDocument/2006/relationships" xmlns:w="http://schemas.openxmlformats.org/wordprocessingml/2006/main">
  <w:divs>
    <w:div w:id="580917327">
      <w:bodyDiv w:val="1"/>
      <w:marLeft w:val="0"/>
      <w:marRight w:val="0"/>
      <w:marTop w:val="0"/>
      <w:marBottom w:val="0"/>
      <w:divBdr>
        <w:top w:val="none" w:sz="0" w:space="0" w:color="auto"/>
        <w:left w:val="none" w:sz="0" w:space="0" w:color="auto"/>
        <w:bottom w:val="none" w:sz="0" w:space="0" w:color="auto"/>
        <w:right w:val="none" w:sz="0" w:space="0" w:color="auto"/>
      </w:divBdr>
      <w:divsChild>
        <w:div w:id="551312408">
          <w:marLeft w:val="150"/>
          <w:marRight w:val="150"/>
          <w:marTop w:val="150"/>
          <w:marBottom w:val="150"/>
          <w:divBdr>
            <w:top w:val="none" w:sz="0" w:space="0" w:color="auto"/>
            <w:left w:val="none" w:sz="0" w:space="0" w:color="auto"/>
            <w:bottom w:val="none" w:sz="0" w:space="0" w:color="auto"/>
            <w:right w:val="none" w:sz="0" w:space="0" w:color="auto"/>
          </w:divBdr>
          <w:divsChild>
            <w:div w:id="51121360">
              <w:marLeft w:val="0"/>
              <w:marRight w:val="0"/>
              <w:marTop w:val="0"/>
              <w:marBottom w:val="0"/>
              <w:divBdr>
                <w:top w:val="none" w:sz="0" w:space="0" w:color="auto"/>
                <w:left w:val="none" w:sz="0" w:space="0" w:color="auto"/>
                <w:bottom w:val="none" w:sz="0" w:space="0" w:color="auto"/>
                <w:right w:val="none" w:sz="0" w:space="0" w:color="auto"/>
              </w:divBdr>
              <w:divsChild>
                <w:div w:id="1168521253">
                  <w:marLeft w:val="0"/>
                  <w:marRight w:val="0"/>
                  <w:marTop w:val="100"/>
                  <w:marBottom w:val="75"/>
                  <w:divBdr>
                    <w:top w:val="single" w:sz="6" w:space="0" w:color="92866F"/>
                    <w:left w:val="single" w:sz="6" w:space="0" w:color="92866F"/>
                    <w:bottom w:val="single" w:sz="6" w:space="0" w:color="92866F"/>
                    <w:right w:val="single" w:sz="6" w:space="0" w:color="92866F"/>
                  </w:divBdr>
                  <w:divsChild>
                    <w:div w:id="881744070">
                      <w:marLeft w:val="0"/>
                      <w:marRight w:val="0"/>
                      <w:marTop w:val="0"/>
                      <w:marBottom w:val="0"/>
                      <w:divBdr>
                        <w:top w:val="none" w:sz="0" w:space="0" w:color="auto"/>
                        <w:left w:val="none" w:sz="0" w:space="0" w:color="auto"/>
                        <w:bottom w:val="none" w:sz="0" w:space="0" w:color="auto"/>
                        <w:right w:val="none" w:sz="0" w:space="0" w:color="auto"/>
                      </w:divBdr>
                      <w:divsChild>
                        <w:div w:id="1777796084">
                          <w:marLeft w:val="0"/>
                          <w:marRight w:val="0"/>
                          <w:marTop w:val="0"/>
                          <w:marBottom w:val="0"/>
                          <w:divBdr>
                            <w:top w:val="none" w:sz="0" w:space="0" w:color="auto"/>
                            <w:left w:val="none" w:sz="0" w:space="0" w:color="auto"/>
                            <w:bottom w:val="none" w:sz="0" w:space="0" w:color="auto"/>
                            <w:right w:val="none" w:sz="0" w:space="0" w:color="auto"/>
                          </w:divBdr>
                          <w:divsChild>
                            <w:div w:id="100926680">
                              <w:marLeft w:val="0"/>
                              <w:marRight w:val="0"/>
                              <w:marTop w:val="0"/>
                              <w:marBottom w:val="0"/>
                              <w:divBdr>
                                <w:top w:val="none" w:sz="0" w:space="0" w:color="auto"/>
                                <w:left w:val="none" w:sz="0" w:space="0" w:color="auto"/>
                                <w:bottom w:val="none" w:sz="0" w:space="0" w:color="auto"/>
                                <w:right w:val="none" w:sz="0" w:space="0" w:color="auto"/>
                              </w:divBdr>
                              <w:divsChild>
                                <w:div w:id="1949964970">
                                  <w:marLeft w:val="0"/>
                                  <w:marRight w:val="0"/>
                                  <w:marTop w:val="100"/>
                                  <w:marBottom w:val="75"/>
                                  <w:divBdr>
                                    <w:top w:val="single" w:sz="6" w:space="0" w:color="92866F"/>
                                    <w:left w:val="single" w:sz="6" w:space="0" w:color="92866F"/>
                                    <w:bottom w:val="single" w:sz="6" w:space="0" w:color="92866F"/>
                                    <w:right w:val="single" w:sz="6" w:space="0" w:color="92866F"/>
                                  </w:divBdr>
                                  <w:divsChild>
                                    <w:div w:id="460196421">
                                      <w:marLeft w:val="0"/>
                                      <w:marRight w:val="0"/>
                                      <w:marTop w:val="100"/>
                                      <w:marBottom w:val="75"/>
                                      <w:divBdr>
                                        <w:top w:val="single" w:sz="6" w:space="0" w:color="92866F"/>
                                        <w:left w:val="single" w:sz="6" w:space="0" w:color="92866F"/>
                                        <w:bottom w:val="single" w:sz="6" w:space="0" w:color="92866F"/>
                                        <w:right w:val="single" w:sz="6" w:space="0" w:color="92866F"/>
                                      </w:divBdr>
                                    </w:div>
                                  </w:divsChild>
                                </w:div>
                                <w:div w:id="1927688416">
                                  <w:marLeft w:val="0"/>
                                  <w:marRight w:val="0"/>
                                  <w:marTop w:val="100"/>
                                  <w:marBottom w:val="75"/>
                                  <w:divBdr>
                                    <w:top w:val="single" w:sz="6" w:space="0" w:color="92866F"/>
                                    <w:left w:val="single" w:sz="6" w:space="0" w:color="92866F"/>
                                    <w:bottom w:val="single" w:sz="6" w:space="0" w:color="92866F"/>
                                    <w:right w:val="single" w:sz="6" w:space="0" w:color="92866F"/>
                                  </w:divBdr>
                                  <w:divsChild>
                                    <w:div w:id="178348642">
                                      <w:marLeft w:val="0"/>
                                      <w:marRight w:val="0"/>
                                      <w:marTop w:val="100"/>
                                      <w:marBottom w:val="75"/>
                                      <w:divBdr>
                                        <w:top w:val="single" w:sz="6" w:space="0" w:color="92866F"/>
                                        <w:left w:val="single" w:sz="6" w:space="0" w:color="92866F"/>
                                        <w:bottom w:val="single" w:sz="6" w:space="0" w:color="92866F"/>
                                        <w:right w:val="single" w:sz="6" w:space="0" w:color="92866F"/>
                                      </w:divBdr>
                                    </w:div>
                                  </w:divsChild>
                                </w:div>
                                <w:div w:id="673996332">
                                  <w:marLeft w:val="0"/>
                                  <w:marRight w:val="0"/>
                                  <w:marTop w:val="100"/>
                                  <w:marBottom w:val="75"/>
                                  <w:divBdr>
                                    <w:top w:val="single" w:sz="6" w:space="0" w:color="92866F"/>
                                    <w:left w:val="single" w:sz="6" w:space="0" w:color="92866F"/>
                                    <w:bottom w:val="single" w:sz="6" w:space="0" w:color="92866F"/>
                                    <w:right w:val="single" w:sz="6" w:space="0" w:color="92866F"/>
                                  </w:divBdr>
                                </w:div>
                                <w:div w:id="1792362024">
                                  <w:marLeft w:val="0"/>
                                  <w:marRight w:val="0"/>
                                  <w:marTop w:val="100"/>
                                  <w:marBottom w:val="75"/>
                                  <w:divBdr>
                                    <w:top w:val="single" w:sz="6" w:space="0" w:color="92866F"/>
                                    <w:left w:val="single" w:sz="6" w:space="0" w:color="92866F"/>
                                    <w:bottom w:val="single" w:sz="6" w:space="0" w:color="92866F"/>
                                    <w:right w:val="single" w:sz="6" w:space="0" w:color="92866F"/>
                                  </w:divBdr>
                                </w:div>
                                <w:div w:id="749698795">
                                  <w:marLeft w:val="0"/>
                                  <w:marRight w:val="0"/>
                                  <w:marTop w:val="100"/>
                                  <w:marBottom w:val="75"/>
                                  <w:divBdr>
                                    <w:top w:val="single" w:sz="6" w:space="0" w:color="92866F"/>
                                    <w:left w:val="single" w:sz="6" w:space="0" w:color="92866F"/>
                                    <w:bottom w:val="single" w:sz="6" w:space="0" w:color="92866F"/>
                                    <w:right w:val="single" w:sz="6" w:space="0" w:color="92866F"/>
                                  </w:divBdr>
                                </w:div>
                                <w:div w:id="2118476701">
                                  <w:marLeft w:val="0"/>
                                  <w:marRight w:val="0"/>
                                  <w:marTop w:val="100"/>
                                  <w:marBottom w:val="75"/>
                                  <w:divBdr>
                                    <w:top w:val="single" w:sz="6" w:space="0" w:color="92866F"/>
                                    <w:left w:val="single" w:sz="6" w:space="0" w:color="92866F"/>
                                    <w:bottom w:val="single" w:sz="6" w:space="0" w:color="92866F"/>
                                    <w:right w:val="single" w:sz="6" w:space="0" w:color="92866F"/>
                                  </w:divBdr>
                                  <w:divsChild>
                                    <w:div w:id="2058895947">
                                      <w:marLeft w:val="0"/>
                                      <w:marRight w:val="0"/>
                                      <w:marTop w:val="0"/>
                                      <w:marBottom w:val="0"/>
                                      <w:divBdr>
                                        <w:top w:val="none" w:sz="0" w:space="0" w:color="auto"/>
                                        <w:left w:val="none" w:sz="0" w:space="0" w:color="auto"/>
                                        <w:bottom w:val="none" w:sz="0" w:space="0" w:color="auto"/>
                                        <w:right w:val="none" w:sz="0" w:space="0" w:color="auto"/>
                                      </w:divBdr>
                                      <w:divsChild>
                                        <w:div w:id="1018892740">
                                          <w:marLeft w:val="0"/>
                                          <w:marRight w:val="0"/>
                                          <w:marTop w:val="0"/>
                                          <w:marBottom w:val="0"/>
                                          <w:divBdr>
                                            <w:top w:val="none" w:sz="0" w:space="0" w:color="auto"/>
                                            <w:left w:val="none" w:sz="0" w:space="0" w:color="auto"/>
                                            <w:bottom w:val="none" w:sz="0" w:space="0" w:color="auto"/>
                                            <w:right w:val="none" w:sz="0" w:space="0" w:color="auto"/>
                                          </w:divBdr>
                                        </w:div>
                                        <w:div w:id="520584414">
                                          <w:marLeft w:val="0"/>
                                          <w:marRight w:val="0"/>
                                          <w:marTop w:val="0"/>
                                          <w:marBottom w:val="0"/>
                                          <w:divBdr>
                                            <w:top w:val="none" w:sz="0" w:space="0" w:color="auto"/>
                                            <w:left w:val="none" w:sz="0" w:space="0" w:color="auto"/>
                                            <w:bottom w:val="none" w:sz="0" w:space="0" w:color="auto"/>
                                            <w:right w:val="none" w:sz="0" w:space="0" w:color="auto"/>
                                          </w:divBdr>
                                          <w:divsChild>
                                            <w:div w:id="1479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392">
                                      <w:marLeft w:val="0"/>
                                      <w:marRight w:val="0"/>
                                      <w:marTop w:val="0"/>
                                      <w:marBottom w:val="0"/>
                                      <w:divBdr>
                                        <w:top w:val="none" w:sz="0" w:space="0" w:color="auto"/>
                                        <w:left w:val="none" w:sz="0" w:space="0" w:color="auto"/>
                                        <w:bottom w:val="none" w:sz="0" w:space="0" w:color="auto"/>
                                        <w:right w:val="none" w:sz="0" w:space="0" w:color="auto"/>
                                      </w:divBdr>
                                      <w:divsChild>
                                        <w:div w:id="1251427312">
                                          <w:marLeft w:val="0"/>
                                          <w:marRight w:val="0"/>
                                          <w:marTop w:val="0"/>
                                          <w:marBottom w:val="0"/>
                                          <w:divBdr>
                                            <w:top w:val="none" w:sz="0" w:space="0" w:color="auto"/>
                                            <w:left w:val="none" w:sz="0" w:space="0" w:color="auto"/>
                                            <w:bottom w:val="none" w:sz="0" w:space="0" w:color="auto"/>
                                            <w:right w:val="none" w:sz="0" w:space="0" w:color="auto"/>
                                          </w:divBdr>
                                        </w:div>
                                        <w:div w:id="58524417">
                                          <w:marLeft w:val="0"/>
                                          <w:marRight w:val="0"/>
                                          <w:marTop w:val="0"/>
                                          <w:marBottom w:val="0"/>
                                          <w:divBdr>
                                            <w:top w:val="none" w:sz="0" w:space="0" w:color="auto"/>
                                            <w:left w:val="none" w:sz="0" w:space="0" w:color="auto"/>
                                            <w:bottom w:val="none" w:sz="0" w:space="0" w:color="auto"/>
                                            <w:right w:val="none" w:sz="0" w:space="0" w:color="auto"/>
                                          </w:divBdr>
                                          <w:divsChild>
                                            <w:div w:id="19525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1119">
                                      <w:marLeft w:val="0"/>
                                      <w:marRight w:val="0"/>
                                      <w:marTop w:val="0"/>
                                      <w:marBottom w:val="0"/>
                                      <w:divBdr>
                                        <w:top w:val="none" w:sz="0" w:space="0" w:color="auto"/>
                                        <w:left w:val="none" w:sz="0" w:space="0" w:color="auto"/>
                                        <w:bottom w:val="none" w:sz="0" w:space="0" w:color="auto"/>
                                        <w:right w:val="none" w:sz="0" w:space="0" w:color="auto"/>
                                      </w:divBdr>
                                      <w:divsChild>
                                        <w:div w:id="654771265">
                                          <w:marLeft w:val="0"/>
                                          <w:marRight w:val="0"/>
                                          <w:marTop w:val="0"/>
                                          <w:marBottom w:val="0"/>
                                          <w:divBdr>
                                            <w:top w:val="none" w:sz="0" w:space="0" w:color="auto"/>
                                            <w:left w:val="none" w:sz="0" w:space="0" w:color="auto"/>
                                            <w:bottom w:val="none" w:sz="0" w:space="0" w:color="auto"/>
                                            <w:right w:val="none" w:sz="0" w:space="0" w:color="auto"/>
                                          </w:divBdr>
                                        </w:div>
                                        <w:div w:id="543181582">
                                          <w:marLeft w:val="0"/>
                                          <w:marRight w:val="0"/>
                                          <w:marTop w:val="0"/>
                                          <w:marBottom w:val="0"/>
                                          <w:divBdr>
                                            <w:top w:val="none" w:sz="0" w:space="0" w:color="auto"/>
                                            <w:left w:val="none" w:sz="0" w:space="0" w:color="auto"/>
                                            <w:bottom w:val="none" w:sz="0" w:space="0" w:color="auto"/>
                                            <w:right w:val="none" w:sz="0" w:space="0" w:color="auto"/>
                                          </w:divBdr>
                                          <w:divsChild>
                                            <w:div w:id="12647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8202">
                                      <w:marLeft w:val="0"/>
                                      <w:marRight w:val="0"/>
                                      <w:marTop w:val="0"/>
                                      <w:marBottom w:val="0"/>
                                      <w:divBdr>
                                        <w:top w:val="none" w:sz="0" w:space="0" w:color="auto"/>
                                        <w:left w:val="none" w:sz="0" w:space="0" w:color="auto"/>
                                        <w:bottom w:val="none" w:sz="0" w:space="0" w:color="auto"/>
                                        <w:right w:val="none" w:sz="0" w:space="0" w:color="auto"/>
                                      </w:divBdr>
                                      <w:divsChild>
                                        <w:div w:id="621766165">
                                          <w:marLeft w:val="0"/>
                                          <w:marRight w:val="0"/>
                                          <w:marTop w:val="0"/>
                                          <w:marBottom w:val="0"/>
                                          <w:divBdr>
                                            <w:top w:val="none" w:sz="0" w:space="0" w:color="auto"/>
                                            <w:left w:val="none" w:sz="0" w:space="0" w:color="auto"/>
                                            <w:bottom w:val="none" w:sz="0" w:space="0" w:color="auto"/>
                                            <w:right w:val="none" w:sz="0" w:space="0" w:color="auto"/>
                                          </w:divBdr>
                                        </w:div>
                                        <w:div w:id="323704413">
                                          <w:marLeft w:val="0"/>
                                          <w:marRight w:val="0"/>
                                          <w:marTop w:val="0"/>
                                          <w:marBottom w:val="0"/>
                                          <w:divBdr>
                                            <w:top w:val="none" w:sz="0" w:space="0" w:color="auto"/>
                                            <w:left w:val="none" w:sz="0" w:space="0" w:color="auto"/>
                                            <w:bottom w:val="none" w:sz="0" w:space="0" w:color="auto"/>
                                            <w:right w:val="none" w:sz="0" w:space="0" w:color="auto"/>
                                          </w:divBdr>
                                          <w:divsChild>
                                            <w:div w:id="12508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5340">
                                      <w:marLeft w:val="0"/>
                                      <w:marRight w:val="0"/>
                                      <w:marTop w:val="0"/>
                                      <w:marBottom w:val="0"/>
                                      <w:divBdr>
                                        <w:top w:val="none" w:sz="0" w:space="0" w:color="auto"/>
                                        <w:left w:val="none" w:sz="0" w:space="0" w:color="auto"/>
                                        <w:bottom w:val="none" w:sz="0" w:space="0" w:color="auto"/>
                                        <w:right w:val="none" w:sz="0" w:space="0" w:color="auto"/>
                                      </w:divBdr>
                                      <w:divsChild>
                                        <w:div w:id="416634519">
                                          <w:marLeft w:val="0"/>
                                          <w:marRight w:val="0"/>
                                          <w:marTop w:val="0"/>
                                          <w:marBottom w:val="0"/>
                                          <w:divBdr>
                                            <w:top w:val="none" w:sz="0" w:space="0" w:color="auto"/>
                                            <w:left w:val="none" w:sz="0" w:space="0" w:color="auto"/>
                                            <w:bottom w:val="none" w:sz="0" w:space="0" w:color="auto"/>
                                            <w:right w:val="none" w:sz="0" w:space="0" w:color="auto"/>
                                          </w:divBdr>
                                        </w:div>
                                        <w:div w:id="1380546201">
                                          <w:marLeft w:val="0"/>
                                          <w:marRight w:val="0"/>
                                          <w:marTop w:val="0"/>
                                          <w:marBottom w:val="0"/>
                                          <w:divBdr>
                                            <w:top w:val="none" w:sz="0" w:space="0" w:color="auto"/>
                                            <w:left w:val="none" w:sz="0" w:space="0" w:color="auto"/>
                                            <w:bottom w:val="none" w:sz="0" w:space="0" w:color="auto"/>
                                            <w:right w:val="none" w:sz="0" w:space="0" w:color="auto"/>
                                          </w:divBdr>
                                          <w:divsChild>
                                            <w:div w:id="18729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780">
                                      <w:marLeft w:val="0"/>
                                      <w:marRight w:val="0"/>
                                      <w:marTop w:val="0"/>
                                      <w:marBottom w:val="0"/>
                                      <w:divBdr>
                                        <w:top w:val="none" w:sz="0" w:space="0" w:color="auto"/>
                                        <w:left w:val="none" w:sz="0" w:space="0" w:color="auto"/>
                                        <w:bottom w:val="none" w:sz="0" w:space="0" w:color="auto"/>
                                        <w:right w:val="none" w:sz="0" w:space="0" w:color="auto"/>
                                      </w:divBdr>
                                      <w:divsChild>
                                        <w:div w:id="1232235840">
                                          <w:marLeft w:val="0"/>
                                          <w:marRight w:val="0"/>
                                          <w:marTop w:val="0"/>
                                          <w:marBottom w:val="0"/>
                                          <w:divBdr>
                                            <w:top w:val="none" w:sz="0" w:space="0" w:color="auto"/>
                                            <w:left w:val="none" w:sz="0" w:space="0" w:color="auto"/>
                                            <w:bottom w:val="none" w:sz="0" w:space="0" w:color="auto"/>
                                            <w:right w:val="none" w:sz="0" w:space="0" w:color="auto"/>
                                          </w:divBdr>
                                        </w:div>
                                        <w:div w:id="50350114">
                                          <w:marLeft w:val="0"/>
                                          <w:marRight w:val="0"/>
                                          <w:marTop w:val="0"/>
                                          <w:marBottom w:val="0"/>
                                          <w:divBdr>
                                            <w:top w:val="none" w:sz="0" w:space="0" w:color="auto"/>
                                            <w:left w:val="none" w:sz="0" w:space="0" w:color="auto"/>
                                            <w:bottom w:val="none" w:sz="0" w:space="0" w:color="auto"/>
                                            <w:right w:val="none" w:sz="0" w:space="0" w:color="auto"/>
                                          </w:divBdr>
                                          <w:divsChild>
                                            <w:div w:id="14463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6447">
                                      <w:marLeft w:val="0"/>
                                      <w:marRight w:val="0"/>
                                      <w:marTop w:val="0"/>
                                      <w:marBottom w:val="0"/>
                                      <w:divBdr>
                                        <w:top w:val="none" w:sz="0" w:space="0" w:color="auto"/>
                                        <w:left w:val="none" w:sz="0" w:space="0" w:color="auto"/>
                                        <w:bottom w:val="none" w:sz="0" w:space="0" w:color="auto"/>
                                        <w:right w:val="none" w:sz="0" w:space="0" w:color="auto"/>
                                      </w:divBdr>
                                      <w:divsChild>
                                        <w:div w:id="1566994149">
                                          <w:marLeft w:val="0"/>
                                          <w:marRight w:val="0"/>
                                          <w:marTop w:val="0"/>
                                          <w:marBottom w:val="0"/>
                                          <w:divBdr>
                                            <w:top w:val="none" w:sz="0" w:space="0" w:color="auto"/>
                                            <w:left w:val="none" w:sz="0" w:space="0" w:color="auto"/>
                                            <w:bottom w:val="none" w:sz="0" w:space="0" w:color="auto"/>
                                            <w:right w:val="none" w:sz="0" w:space="0" w:color="auto"/>
                                          </w:divBdr>
                                        </w:div>
                                        <w:div w:id="322853216">
                                          <w:marLeft w:val="0"/>
                                          <w:marRight w:val="0"/>
                                          <w:marTop w:val="0"/>
                                          <w:marBottom w:val="0"/>
                                          <w:divBdr>
                                            <w:top w:val="none" w:sz="0" w:space="0" w:color="auto"/>
                                            <w:left w:val="none" w:sz="0" w:space="0" w:color="auto"/>
                                            <w:bottom w:val="none" w:sz="0" w:space="0" w:color="auto"/>
                                            <w:right w:val="none" w:sz="0" w:space="0" w:color="auto"/>
                                          </w:divBdr>
                                          <w:divsChild>
                                            <w:div w:id="17322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30">
                                      <w:marLeft w:val="0"/>
                                      <w:marRight w:val="0"/>
                                      <w:marTop w:val="0"/>
                                      <w:marBottom w:val="0"/>
                                      <w:divBdr>
                                        <w:top w:val="none" w:sz="0" w:space="0" w:color="auto"/>
                                        <w:left w:val="none" w:sz="0" w:space="0" w:color="auto"/>
                                        <w:bottom w:val="none" w:sz="0" w:space="0" w:color="auto"/>
                                        <w:right w:val="none" w:sz="0" w:space="0" w:color="auto"/>
                                      </w:divBdr>
                                      <w:divsChild>
                                        <w:div w:id="1274559765">
                                          <w:marLeft w:val="0"/>
                                          <w:marRight w:val="0"/>
                                          <w:marTop w:val="0"/>
                                          <w:marBottom w:val="0"/>
                                          <w:divBdr>
                                            <w:top w:val="none" w:sz="0" w:space="0" w:color="auto"/>
                                            <w:left w:val="none" w:sz="0" w:space="0" w:color="auto"/>
                                            <w:bottom w:val="none" w:sz="0" w:space="0" w:color="auto"/>
                                            <w:right w:val="none" w:sz="0" w:space="0" w:color="auto"/>
                                          </w:divBdr>
                                        </w:div>
                                        <w:div w:id="780146773">
                                          <w:marLeft w:val="0"/>
                                          <w:marRight w:val="0"/>
                                          <w:marTop w:val="0"/>
                                          <w:marBottom w:val="0"/>
                                          <w:divBdr>
                                            <w:top w:val="none" w:sz="0" w:space="0" w:color="auto"/>
                                            <w:left w:val="none" w:sz="0" w:space="0" w:color="auto"/>
                                            <w:bottom w:val="none" w:sz="0" w:space="0" w:color="auto"/>
                                            <w:right w:val="none" w:sz="0" w:space="0" w:color="auto"/>
                                          </w:divBdr>
                                          <w:divsChild>
                                            <w:div w:id="16162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857">
                                      <w:marLeft w:val="0"/>
                                      <w:marRight w:val="0"/>
                                      <w:marTop w:val="0"/>
                                      <w:marBottom w:val="0"/>
                                      <w:divBdr>
                                        <w:top w:val="none" w:sz="0" w:space="0" w:color="auto"/>
                                        <w:left w:val="none" w:sz="0" w:space="0" w:color="auto"/>
                                        <w:bottom w:val="none" w:sz="0" w:space="0" w:color="auto"/>
                                        <w:right w:val="none" w:sz="0" w:space="0" w:color="auto"/>
                                      </w:divBdr>
                                      <w:divsChild>
                                        <w:div w:id="742677830">
                                          <w:marLeft w:val="0"/>
                                          <w:marRight w:val="0"/>
                                          <w:marTop w:val="0"/>
                                          <w:marBottom w:val="0"/>
                                          <w:divBdr>
                                            <w:top w:val="none" w:sz="0" w:space="0" w:color="auto"/>
                                            <w:left w:val="none" w:sz="0" w:space="0" w:color="auto"/>
                                            <w:bottom w:val="none" w:sz="0" w:space="0" w:color="auto"/>
                                            <w:right w:val="none" w:sz="0" w:space="0" w:color="auto"/>
                                          </w:divBdr>
                                        </w:div>
                                        <w:div w:id="1614556056">
                                          <w:marLeft w:val="0"/>
                                          <w:marRight w:val="0"/>
                                          <w:marTop w:val="0"/>
                                          <w:marBottom w:val="0"/>
                                          <w:divBdr>
                                            <w:top w:val="none" w:sz="0" w:space="0" w:color="auto"/>
                                            <w:left w:val="none" w:sz="0" w:space="0" w:color="auto"/>
                                            <w:bottom w:val="none" w:sz="0" w:space="0" w:color="auto"/>
                                            <w:right w:val="none" w:sz="0" w:space="0" w:color="auto"/>
                                          </w:divBdr>
                                          <w:divsChild>
                                            <w:div w:id="20054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1349">
                                      <w:marLeft w:val="0"/>
                                      <w:marRight w:val="0"/>
                                      <w:marTop w:val="0"/>
                                      <w:marBottom w:val="0"/>
                                      <w:divBdr>
                                        <w:top w:val="none" w:sz="0" w:space="0" w:color="auto"/>
                                        <w:left w:val="none" w:sz="0" w:space="0" w:color="auto"/>
                                        <w:bottom w:val="none" w:sz="0" w:space="0" w:color="auto"/>
                                        <w:right w:val="none" w:sz="0" w:space="0" w:color="auto"/>
                                      </w:divBdr>
                                      <w:divsChild>
                                        <w:div w:id="367722750">
                                          <w:marLeft w:val="0"/>
                                          <w:marRight w:val="0"/>
                                          <w:marTop w:val="0"/>
                                          <w:marBottom w:val="0"/>
                                          <w:divBdr>
                                            <w:top w:val="none" w:sz="0" w:space="0" w:color="auto"/>
                                            <w:left w:val="none" w:sz="0" w:space="0" w:color="auto"/>
                                            <w:bottom w:val="none" w:sz="0" w:space="0" w:color="auto"/>
                                            <w:right w:val="none" w:sz="0" w:space="0" w:color="auto"/>
                                          </w:divBdr>
                                        </w:div>
                                        <w:div w:id="871575832">
                                          <w:marLeft w:val="0"/>
                                          <w:marRight w:val="0"/>
                                          <w:marTop w:val="0"/>
                                          <w:marBottom w:val="0"/>
                                          <w:divBdr>
                                            <w:top w:val="none" w:sz="0" w:space="0" w:color="auto"/>
                                            <w:left w:val="none" w:sz="0" w:space="0" w:color="auto"/>
                                            <w:bottom w:val="none" w:sz="0" w:space="0" w:color="auto"/>
                                            <w:right w:val="none" w:sz="0" w:space="0" w:color="auto"/>
                                          </w:divBdr>
                                          <w:divsChild>
                                            <w:div w:id="485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90725">
                                      <w:marLeft w:val="0"/>
                                      <w:marRight w:val="0"/>
                                      <w:marTop w:val="0"/>
                                      <w:marBottom w:val="0"/>
                                      <w:divBdr>
                                        <w:top w:val="none" w:sz="0" w:space="0" w:color="auto"/>
                                        <w:left w:val="none" w:sz="0" w:space="0" w:color="auto"/>
                                        <w:bottom w:val="none" w:sz="0" w:space="0" w:color="auto"/>
                                        <w:right w:val="none" w:sz="0" w:space="0" w:color="auto"/>
                                      </w:divBdr>
                                      <w:divsChild>
                                        <w:div w:id="1353066501">
                                          <w:marLeft w:val="0"/>
                                          <w:marRight w:val="0"/>
                                          <w:marTop w:val="0"/>
                                          <w:marBottom w:val="0"/>
                                          <w:divBdr>
                                            <w:top w:val="none" w:sz="0" w:space="0" w:color="auto"/>
                                            <w:left w:val="none" w:sz="0" w:space="0" w:color="auto"/>
                                            <w:bottom w:val="none" w:sz="0" w:space="0" w:color="auto"/>
                                            <w:right w:val="none" w:sz="0" w:space="0" w:color="auto"/>
                                          </w:divBdr>
                                        </w:div>
                                        <w:div w:id="298609516">
                                          <w:marLeft w:val="0"/>
                                          <w:marRight w:val="0"/>
                                          <w:marTop w:val="0"/>
                                          <w:marBottom w:val="0"/>
                                          <w:divBdr>
                                            <w:top w:val="none" w:sz="0" w:space="0" w:color="auto"/>
                                            <w:left w:val="none" w:sz="0" w:space="0" w:color="auto"/>
                                            <w:bottom w:val="none" w:sz="0" w:space="0" w:color="auto"/>
                                            <w:right w:val="none" w:sz="0" w:space="0" w:color="auto"/>
                                          </w:divBdr>
                                          <w:divsChild>
                                            <w:div w:id="1241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63">
                                      <w:marLeft w:val="0"/>
                                      <w:marRight w:val="0"/>
                                      <w:marTop w:val="0"/>
                                      <w:marBottom w:val="0"/>
                                      <w:divBdr>
                                        <w:top w:val="none" w:sz="0" w:space="0" w:color="auto"/>
                                        <w:left w:val="none" w:sz="0" w:space="0" w:color="auto"/>
                                        <w:bottom w:val="none" w:sz="0" w:space="0" w:color="auto"/>
                                        <w:right w:val="none" w:sz="0" w:space="0" w:color="auto"/>
                                      </w:divBdr>
                                      <w:divsChild>
                                        <w:div w:id="769669272">
                                          <w:marLeft w:val="0"/>
                                          <w:marRight w:val="0"/>
                                          <w:marTop w:val="0"/>
                                          <w:marBottom w:val="0"/>
                                          <w:divBdr>
                                            <w:top w:val="none" w:sz="0" w:space="0" w:color="auto"/>
                                            <w:left w:val="none" w:sz="0" w:space="0" w:color="auto"/>
                                            <w:bottom w:val="none" w:sz="0" w:space="0" w:color="auto"/>
                                            <w:right w:val="none" w:sz="0" w:space="0" w:color="auto"/>
                                          </w:divBdr>
                                        </w:div>
                                        <w:div w:id="1879277043">
                                          <w:marLeft w:val="0"/>
                                          <w:marRight w:val="0"/>
                                          <w:marTop w:val="0"/>
                                          <w:marBottom w:val="0"/>
                                          <w:divBdr>
                                            <w:top w:val="none" w:sz="0" w:space="0" w:color="auto"/>
                                            <w:left w:val="none" w:sz="0" w:space="0" w:color="auto"/>
                                            <w:bottom w:val="none" w:sz="0" w:space="0" w:color="auto"/>
                                            <w:right w:val="none" w:sz="0" w:space="0" w:color="auto"/>
                                          </w:divBdr>
                                          <w:divsChild>
                                            <w:div w:id="7580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787">
                                      <w:marLeft w:val="0"/>
                                      <w:marRight w:val="0"/>
                                      <w:marTop w:val="0"/>
                                      <w:marBottom w:val="0"/>
                                      <w:divBdr>
                                        <w:top w:val="none" w:sz="0" w:space="0" w:color="auto"/>
                                        <w:left w:val="none" w:sz="0" w:space="0" w:color="auto"/>
                                        <w:bottom w:val="none" w:sz="0" w:space="0" w:color="auto"/>
                                        <w:right w:val="none" w:sz="0" w:space="0" w:color="auto"/>
                                      </w:divBdr>
                                      <w:divsChild>
                                        <w:div w:id="2132481233">
                                          <w:marLeft w:val="0"/>
                                          <w:marRight w:val="0"/>
                                          <w:marTop w:val="0"/>
                                          <w:marBottom w:val="0"/>
                                          <w:divBdr>
                                            <w:top w:val="none" w:sz="0" w:space="0" w:color="auto"/>
                                            <w:left w:val="none" w:sz="0" w:space="0" w:color="auto"/>
                                            <w:bottom w:val="none" w:sz="0" w:space="0" w:color="auto"/>
                                            <w:right w:val="none" w:sz="0" w:space="0" w:color="auto"/>
                                          </w:divBdr>
                                        </w:div>
                                        <w:div w:id="1169902317">
                                          <w:marLeft w:val="0"/>
                                          <w:marRight w:val="0"/>
                                          <w:marTop w:val="0"/>
                                          <w:marBottom w:val="0"/>
                                          <w:divBdr>
                                            <w:top w:val="none" w:sz="0" w:space="0" w:color="auto"/>
                                            <w:left w:val="none" w:sz="0" w:space="0" w:color="auto"/>
                                            <w:bottom w:val="none" w:sz="0" w:space="0" w:color="auto"/>
                                            <w:right w:val="none" w:sz="0" w:space="0" w:color="auto"/>
                                          </w:divBdr>
                                          <w:divsChild>
                                            <w:div w:id="323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4700">
                                      <w:marLeft w:val="0"/>
                                      <w:marRight w:val="0"/>
                                      <w:marTop w:val="0"/>
                                      <w:marBottom w:val="0"/>
                                      <w:divBdr>
                                        <w:top w:val="none" w:sz="0" w:space="0" w:color="auto"/>
                                        <w:left w:val="none" w:sz="0" w:space="0" w:color="auto"/>
                                        <w:bottom w:val="none" w:sz="0" w:space="0" w:color="auto"/>
                                        <w:right w:val="none" w:sz="0" w:space="0" w:color="auto"/>
                                      </w:divBdr>
                                      <w:divsChild>
                                        <w:div w:id="251283474">
                                          <w:marLeft w:val="0"/>
                                          <w:marRight w:val="0"/>
                                          <w:marTop w:val="0"/>
                                          <w:marBottom w:val="0"/>
                                          <w:divBdr>
                                            <w:top w:val="none" w:sz="0" w:space="0" w:color="auto"/>
                                            <w:left w:val="none" w:sz="0" w:space="0" w:color="auto"/>
                                            <w:bottom w:val="none" w:sz="0" w:space="0" w:color="auto"/>
                                            <w:right w:val="none" w:sz="0" w:space="0" w:color="auto"/>
                                          </w:divBdr>
                                        </w:div>
                                        <w:div w:id="1865904879">
                                          <w:marLeft w:val="0"/>
                                          <w:marRight w:val="0"/>
                                          <w:marTop w:val="0"/>
                                          <w:marBottom w:val="0"/>
                                          <w:divBdr>
                                            <w:top w:val="none" w:sz="0" w:space="0" w:color="auto"/>
                                            <w:left w:val="none" w:sz="0" w:space="0" w:color="auto"/>
                                            <w:bottom w:val="none" w:sz="0" w:space="0" w:color="auto"/>
                                            <w:right w:val="none" w:sz="0" w:space="0" w:color="auto"/>
                                          </w:divBdr>
                                          <w:divsChild>
                                            <w:div w:id="136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376">
                                      <w:marLeft w:val="0"/>
                                      <w:marRight w:val="0"/>
                                      <w:marTop w:val="0"/>
                                      <w:marBottom w:val="0"/>
                                      <w:divBdr>
                                        <w:top w:val="none" w:sz="0" w:space="0" w:color="auto"/>
                                        <w:left w:val="none" w:sz="0" w:space="0" w:color="auto"/>
                                        <w:bottom w:val="none" w:sz="0" w:space="0" w:color="auto"/>
                                        <w:right w:val="none" w:sz="0" w:space="0" w:color="auto"/>
                                      </w:divBdr>
                                      <w:divsChild>
                                        <w:div w:id="1281961948">
                                          <w:marLeft w:val="0"/>
                                          <w:marRight w:val="0"/>
                                          <w:marTop w:val="0"/>
                                          <w:marBottom w:val="0"/>
                                          <w:divBdr>
                                            <w:top w:val="none" w:sz="0" w:space="0" w:color="auto"/>
                                            <w:left w:val="none" w:sz="0" w:space="0" w:color="auto"/>
                                            <w:bottom w:val="none" w:sz="0" w:space="0" w:color="auto"/>
                                            <w:right w:val="none" w:sz="0" w:space="0" w:color="auto"/>
                                          </w:divBdr>
                                        </w:div>
                                        <w:div w:id="2049448934">
                                          <w:marLeft w:val="0"/>
                                          <w:marRight w:val="0"/>
                                          <w:marTop w:val="0"/>
                                          <w:marBottom w:val="0"/>
                                          <w:divBdr>
                                            <w:top w:val="none" w:sz="0" w:space="0" w:color="auto"/>
                                            <w:left w:val="none" w:sz="0" w:space="0" w:color="auto"/>
                                            <w:bottom w:val="none" w:sz="0" w:space="0" w:color="auto"/>
                                            <w:right w:val="none" w:sz="0" w:space="0" w:color="auto"/>
                                          </w:divBdr>
                                          <w:divsChild>
                                            <w:div w:id="663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5212">
                                      <w:marLeft w:val="0"/>
                                      <w:marRight w:val="0"/>
                                      <w:marTop w:val="0"/>
                                      <w:marBottom w:val="0"/>
                                      <w:divBdr>
                                        <w:top w:val="none" w:sz="0" w:space="0" w:color="auto"/>
                                        <w:left w:val="none" w:sz="0" w:space="0" w:color="auto"/>
                                        <w:bottom w:val="none" w:sz="0" w:space="0" w:color="auto"/>
                                        <w:right w:val="none" w:sz="0" w:space="0" w:color="auto"/>
                                      </w:divBdr>
                                      <w:divsChild>
                                        <w:div w:id="1950745486">
                                          <w:marLeft w:val="0"/>
                                          <w:marRight w:val="0"/>
                                          <w:marTop w:val="0"/>
                                          <w:marBottom w:val="0"/>
                                          <w:divBdr>
                                            <w:top w:val="none" w:sz="0" w:space="0" w:color="auto"/>
                                            <w:left w:val="none" w:sz="0" w:space="0" w:color="auto"/>
                                            <w:bottom w:val="none" w:sz="0" w:space="0" w:color="auto"/>
                                            <w:right w:val="none" w:sz="0" w:space="0" w:color="auto"/>
                                          </w:divBdr>
                                        </w:div>
                                        <w:div w:id="1505775950">
                                          <w:marLeft w:val="0"/>
                                          <w:marRight w:val="0"/>
                                          <w:marTop w:val="0"/>
                                          <w:marBottom w:val="0"/>
                                          <w:divBdr>
                                            <w:top w:val="none" w:sz="0" w:space="0" w:color="auto"/>
                                            <w:left w:val="none" w:sz="0" w:space="0" w:color="auto"/>
                                            <w:bottom w:val="none" w:sz="0" w:space="0" w:color="auto"/>
                                            <w:right w:val="none" w:sz="0" w:space="0" w:color="auto"/>
                                          </w:divBdr>
                                          <w:divsChild>
                                            <w:div w:id="18809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71">
                                      <w:marLeft w:val="0"/>
                                      <w:marRight w:val="0"/>
                                      <w:marTop w:val="0"/>
                                      <w:marBottom w:val="0"/>
                                      <w:divBdr>
                                        <w:top w:val="none" w:sz="0" w:space="0" w:color="auto"/>
                                        <w:left w:val="none" w:sz="0" w:space="0" w:color="auto"/>
                                        <w:bottom w:val="none" w:sz="0" w:space="0" w:color="auto"/>
                                        <w:right w:val="none" w:sz="0" w:space="0" w:color="auto"/>
                                      </w:divBdr>
                                      <w:divsChild>
                                        <w:div w:id="650796571">
                                          <w:marLeft w:val="0"/>
                                          <w:marRight w:val="0"/>
                                          <w:marTop w:val="0"/>
                                          <w:marBottom w:val="0"/>
                                          <w:divBdr>
                                            <w:top w:val="none" w:sz="0" w:space="0" w:color="auto"/>
                                            <w:left w:val="none" w:sz="0" w:space="0" w:color="auto"/>
                                            <w:bottom w:val="none" w:sz="0" w:space="0" w:color="auto"/>
                                            <w:right w:val="none" w:sz="0" w:space="0" w:color="auto"/>
                                          </w:divBdr>
                                        </w:div>
                                        <w:div w:id="639533027">
                                          <w:marLeft w:val="0"/>
                                          <w:marRight w:val="0"/>
                                          <w:marTop w:val="0"/>
                                          <w:marBottom w:val="0"/>
                                          <w:divBdr>
                                            <w:top w:val="none" w:sz="0" w:space="0" w:color="auto"/>
                                            <w:left w:val="none" w:sz="0" w:space="0" w:color="auto"/>
                                            <w:bottom w:val="none" w:sz="0" w:space="0" w:color="auto"/>
                                            <w:right w:val="none" w:sz="0" w:space="0" w:color="auto"/>
                                          </w:divBdr>
                                          <w:divsChild>
                                            <w:div w:id="1549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6023">
                                      <w:marLeft w:val="0"/>
                                      <w:marRight w:val="0"/>
                                      <w:marTop w:val="0"/>
                                      <w:marBottom w:val="0"/>
                                      <w:divBdr>
                                        <w:top w:val="none" w:sz="0" w:space="0" w:color="auto"/>
                                        <w:left w:val="none" w:sz="0" w:space="0" w:color="auto"/>
                                        <w:bottom w:val="none" w:sz="0" w:space="0" w:color="auto"/>
                                        <w:right w:val="none" w:sz="0" w:space="0" w:color="auto"/>
                                      </w:divBdr>
                                      <w:divsChild>
                                        <w:div w:id="881941951">
                                          <w:marLeft w:val="0"/>
                                          <w:marRight w:val="0"/>
                                          <w:marTop w:val="0"/>
                                          <w:marBottom w:val="0"/>
                                          <w:divBdr>
                                            <w:top w:val="none" w:sz="0" w:space="0" w:color="auto"/>
                                            <w:left w:val="none" w:sz="0" w:space="0" w:color="auto"/>
                                            <w:bottom w:val="none" w:sz="0" w:space="0" w:color="auto"/>
                                            <w:right w:val="none" w:sz="0" w:space="0" w:color="auto"/>
                                          </w:divBdr>
                                        </w:div>
                                        <w:div w:id="881013908">
                                          <w:marLeft w:val="0"/>
                                          <w:marRight w:val="0"/>
                                          <w:marTop w:val="0"/>
                                          <w:marBottom w:val="0"/>
                                          <w:divBdr>
                                            <w:top w:val="none" w:sz="0" w:space="0" w:color="auto"/>
                                            <w:left w:val="none" w:sz="0" w:space="0" w:color="auto"/>
                                            <w:bottom w:val="none" w:sz="0" w:space="0" w:color="auto"/>
                                            <w:right w:val="none" w:sz="0" w:space="0" w:color="auto"/>
                                          </w:divBdr>
                                          <w:divsChild>
                                            <w:div w:id="50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9914">
                                      <w:marLeft w:val="0"/>
                                      <w:marRight w:val="0"/>
                                      <w:marTop w:val="0"/>
                                      <w:marBottom w:val="0"/>
                                      <w:divBdr>
                                        <w:top w:val="none" w:sz="0" w:space="0" w:color="auto"/>
                                        <w:left w:val="none" w:sz="0" w:space="0" w:color="auto"/>
                                        <w:bottom w:val="none" w:sz="0" w:space="0" w:color="auto"/>
                                        <w:right w:val="none" w:sz="0" w:space="0" w:color="auto"/>
                                      </w:divBdr>
                                      <w:divsChild>
                                        <w:div w:id="1526137337">
                                          <w:marLeft w:val="0"/>
                                          <w:marRight w:val="0"/>
                                          <w:marTop w:val="0"/>
                                          <w:marBottom w:val="0"/>
                                          <w:divBdr>
                                            <w:top w:val="none" w:sz="0" w:space="0" w:color="auto"/>
                                            <w:left w:val="none" w:sz="0" w:space="0" w:color="auto"/>
                                            <w:bottom w:val="none" w:sz="0" w:space="0" w:color="auto"/>
                                            <w:right w:val="none" w:sz="0" w:space="0" w:color="auto"/>
                                          </w:divBdr>
                                        </w:div>
                                        <w:div w:id="1306355265">
                                          <w:marLeft w:val="0"/>
                                          <w:marRight w:val="0"/>
                                          <w:marTop w:val="0"/>
                                          <w:marBottom w:val="0"/>
                                          <w:divBdr>
                                            <w:top w:val="none" w:sz="0" w:space="0" w:color="auto"/>
                                            <w:left w:val="none" w:sz="0" w:space="0" w:color="auto"/>
                                            <w:bottom w:val="none" w:sz="0" w:space="0" w:color="auto"/>
                                            <w:right w:val="none" w:sz="0" w:space="0" w:color="auto"/>
                                          </w:divBdr>
                                          <w:divsChild>
                                            <w:div w:id="7815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68">
                                      <w:marLeft w:val="0"/>
                                      <w:marRight w:val="0"/>
                                      <w:marTop w:val="0"/>
                                      <w:marBottom w:val="0"/>
                                      <w:divBdr>
                                        <w:top w:val="none" w:sz="0" w:space="0" w:color="auto"/>
                                        <w:left w:val="none" w:sz="0" w:space="0" w:color="auto"/>
                                        <w:bottom w:val="none" w:sz="0" w:space="0" w:color="auto"/>
                                        <w:right w:val="none" w:sz="0" w:space="0" w:color="auto"/>
                                      </w:divBdr>
                                      <w:divsChild>
                                        <w:div w:id="1102333415">
                                          <w:marLeft w:val="0"/>
                                          <w:marRight w:val="0"/>
                                          <w:marTop w:val="0"/>
                                          <w:marBottom w:val="0"/>
                                          <w:divBdr>
                                            <w:top w:val="none" w:sz="0" w:space="0" w:color="auto"/>
                                            <w:left w:val="none" w:sz="0" w:space="0" w:color="auto"/>
                                            <w:bottom w:val="none" w:sz="0" w:space="0" w:color="auto"/>
                                            <w:right w:val="none" w:sz="0" w:space="0" w:color="auto"/>
                                          </w:divBdr>
                                        </w:div>
                                        <w:div w:id="1593583313">
                                          <w:marLeft w:val="0"/>
                                          <w:marRight w:val="0"/>
                                          <w:marTop w:val="0"/>
                                          <w:marBottom w:val="0"/>
                                          <w:divBdr>
                                            <w:top w:val="none" w:sz="0" w:space="0" w:color="auto"/>
                                            <w:left w:val="none" w:sz="0" w:space="0" w:color="auto"/>
                                            <w:bottom w:val="none" w:sz="0" w:space="0" w:color="auto"/>
                                            <w:right w:val="none" w:sz="0" w:space="0" w:color="auto"/>
                                          </w:divBdr>
                                          <w:divsChild>
                                            <w:div w:id="14095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32393">
                                      <w:marLeft w:val="0"/>
                                      <w:marRight w:val="0"/>
                                      <w:marTop w:val="0"/>
                                      <w:marBottom w:val="0"/>
                                      <w:divBdr>
                                        <w:top w:val="none" w:sz="0" w:space="0" w:color="auto"/>
                                        <w:left w:val="none" w:sz="0" w:space="0" w:color="auto"/>
                                        <w:bottom w:val="none" w:sz="0" w:space="0" w:color="auto"/>
                                        <w:right w:val="none" w:sz="0" w:space="0" w:color="auto"/>
                                      </w:divBdr>
                                      <w:divsChild>
                                        <w:div w:id="1649892802">
                                          <w:marLeft w:val="0"/>
                                          <w:marRight w:val="0"/>
                                          <w:marTop w:val="0"/>
                                          <w:marBottom w:val="0"/>
                                          <w:divBdr>
                                            <w:top w:val="none" w:sz="0" w:space="0" w:color="auto"/>
                                            <w:left w:val="none" w:sz="0" w:space="0" w:color="auto"/>
                                            <w:bottom w:val="none" w:sz="0" w:space="0" w:color="auto"/>
                                            <w:right w:val="none" w:sz="0" w:space="0" w:color="auto"/>
                                          </w:divBdr>
                                        </w:div>
                                        <w:div w:id="787436080">
                                          <w:marLeft w:val="0"/>
                                          <w:marRight w:val="0"/>
                                          <w:marTop w:val="0"/>
                                          <w:marBottom w:val="0"/>
                                          <w:divBdr>
                                            <w:top w:val="none" w:sz="0" w:space="0" w:color="auto"/>
                                            <w:left w:val="none" w:sz="0" w:space="0" w:color="auto"/>
                                            <w:bottom w:val="none" w:sz="0" w:space="0" w:color="auto"/>
                                            <w:right w:val="none" w:sz="0" w:space="0" w:color="auto"/>
                                          </w:divBdr>
                                          <w:divsChild>
                                            <w:div w:id="168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1076">
                                      <w:marLeft w:val="0"/>
                                      <w:marRight w:val="0"/>
                                      <w:marTop w:val="0"/>
                                      <w:marBottom w:val="0"/>
                                      <w:divBdr>
                                        <w:top w:val="none" w:sz="0" w:space="0" w:color="auto"/>
                                        <w:left w:val="none" w:sz="0" w:space="0" w:color="auto"/>
                                        <w:bottom w:val="none" w:sz="0" w:space="0" w:color="auto"/>
                                        <w:right w:val="none" w:sz="0" w:space="0" w:color="auto"/>
                                      </w:divBdr>
                                      <w:divsChild>
                                        <w:div w:id="1215655870">
                                          <w:marLeft w:val="0"/>
                                          <w:marRight w:val="0"/>
                                          <w:marTop w:val="0"/>
                                          <w:marBottom w:val="0"/>
                                          <w:divBdr>
                                            <w:top w:val="none" w:sz="0" w:space="0" w:color="auto"/>
                                            <w:left w:val="none" w:sz="0" w:space="0" w:color="auto"/>
                                            <w:bottom w:val="none" w:sz="0" w:space="0" w:color="auto"/>
                                            <w:right w:val="none" w:sz="0" w:space="0" w:color="auto"/>
                                          </w:divBdr>
                                        </w:div>
                                        <w:div w:id="620108415">
                                          <w:marLeft w:val="0"/>
                                          <w:marRight w:val="0"/>
                                          <w:marTop w:val="0"/>
                                          <w:marBottom w:val="0"/>
                                          <w:divBdr>
                                            <w:top w:val="none" w:sz="0" w:space="0" w:color="auto"/>
                                            <w:left w:val="none" w:sz="0" w:space="0" w:color="auto"/>
                                            <w:bottom w:val="none" w:sz="0" w:space="0" w:color="auto"/>
                                            <w:right w:val="none" w:sz="0" w:space="0" w:color="auto"/>
                                          </w:divBdr>
                                          <w:divsChild>
                                            <w:div w:id="1887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246">
                                      <w:marLeft w:val="0"/>
                                      <w:marRight w:val="0"/>
                                      <w:marTop w:val="0"/>
                                      <w:marBottom w:val="0"/>
                                      <w:divBdr>
                                        <w:top w:val="none" w:sz="0" w:space="0" w:color="auto"/>
                                        <w:left w:val="none" w:sz="0" w:space="0" w:color="auto"/>
                                        <w:bottom w:val="none" w:sz="0" w:space="0" w:color="auto"/>
                                        <w:right w:val="none" w:sz="0" w:space="0" w:color="auto"/>
                                      </w:divBdr>
                                      <w:divsChild>
                                        <w:div w:id="118256886">
                                          <w:marLeft w:val="0"/>
                                          <w:marRight w:val="0"/>
                                          <w:marTop w:val="0"/>
                                          <w:marBottom w:val="0"/>
                                          <w:divBdr>
                                            <w:top w:val="none" w:sz="0" w:space="0" w:color="auto"/>
                                            <w:left w:val="none" w:sz="0" w:space="0" w:color="auto"/>
                                            <w:bottom w:val="none" w:sz="0" w:space="0" w:color="auto"/>
                                            <w:right w:val="none" w:sz="0" w:space="0" w:color="auto"/>
                                          </w:divBdr>
                                        </w:div>
                                        <w:div w:id="656500907">
                                          <w:marLeft w:val="0"/>
                                          <w:marRight w:val="0"/>
                                          <w:marTop w:val="0"/>
                                          <w:marBottom w:val="0"/>
                                          <w:divBdr>
                                            <w:top w:val="none" w:sz="0" w:space="0" w:color="auto"/>
                                            <w:left w:val="none" w:sz="0" w:space="0" w:color="auto"/>
                                            <w:bottom w:val="none" w:sz="0" w:space="0" w:color="auto"/>
                                            <w:right w:val="none" w:sz="0" w:space="0" w:color="auto"/>
                                          </w:divBdr>
                                          <w:divsChild>
                                            <w:div w:id="711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778">
                                      <w:marLeft w:val="0"/>
                                      <w:marRight w:val="0"/>
                                      <w:marTop w:val="0"/>
                                      <w:marBottom w:val="0"/>
                                      <w:divBdr>
                                        <w:top w:val="none" w:sz="0" w:space="0" w:color="auto"/>
                                        <w:left w:val="none" w:sz="0" w:space="0" w:color="auto"/>
                                        <w:bottom w:val="none" w:sz="0" w:space="0" w:color="auto"/>
                                        <w:right w:val="none" w:sz="0" w:space="0" w:color="auto"/>
                                      </w:divBdr>
                                      <w:divsChild>
                                        <w:div w:id="1928339833">
                                          <w:marLeft w:val="0"/>
                                          <w:marRight w:val="0"/>
                                          <w:marTop w:val="0"/>
                                          <w:marBottom w:val="0"/>
                                          <w:divBdr>
                                            <w:top w:val="none" w:sz="0" w:space="0" w:color="auto"/>
                                            <w:left w:val="none" w:sz="0" w:space="0" w:color="auto"/>
                                            <w:bottom w:val="none" w:sz="0" w:space="0" w:color="auto"/>
                                            <w:right w:val="none" w:sz="0" w:space="0" w:color="auto"/>
                                          </w:divBdr>
                                        </w:div>
                                        <w:div w:id="1808428938">
                                          <w:marLeft w:val="0"/>
                                          <w:marRight w:val="0"/>
                                          <w:marTop w:val="0"/>
                                          <w:marBottom w:val="0"/>
                                          <w:divBdr>
                                            <w:top w:val="none" w:sz="0" w:space="0" w:color="auto"/>
                                            <w:left w:val="none" w:sz="0" w:space="0" w:color="auto"/>
                                            <w:bottom w:val="none" w:sz="0" w:space="0" w:color="auto"/>
                                            <w:right w:val="none" w:sz="0" w:space="0" w:color="auto"/>
                                          </w:divBdr>
                                          <w:divsChild>
                                            <w:div w:id="57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7101">
                                      <w:marLeft w:val="0"/>
                                      <w:marRight w:val="0"/>
                                      <w:marTop w:val="0"/>
                                      <w:marBottom w:val="0"/>
                                      <w:divBdr>
                                        <w:top w:val="none" w:sz="0" w:space="0" w:color="auto"/>
                                        <w:left w:val="none" w:sz="0" w:space="0" w:color="auto"/>
                                        <w:bottom w:val="none" w:sz="0" w:space="0" w:color="auto"/>
                                        <w:right w:val="none" w:sz="0" w:space="0" w:color="auto"/>
                                      </w:divBdr>
                                      <w:divsChild>
                                        <w:div w:id="601762505">
                                          <w:marLeft w:val="0"/>
                                          <w:marRight w:val="0"/>
                                          <w:marTop w:val="0"/>
                                          <w:marBottom w:val="0"/>
                                          <w:divBdr>
                                            <w:top w:val="none" w:sz="0" w:space="0" w:color="auto"/>
                                            <w:left w:val="none" w:sz="0" w:space="0" w:color="auto"/>
                                            <w:bottom w:val="none" w:sz="0" w:space="0" w:color="auto"/>
                                            <w:right w:val="none" w:sz="0" w:space="0" w:color="auto"/>
                                          </w:divBdr>
                                        </w:div>
                                        <w:div w:id="738095933">
                                          <w:marLeft w:val="0"/>
                                          <w:marRight w:val="0"/>
                                          <w:marTop w:val="0"/>
                                          <w:marBottom w:val="0"/>
                                          <w:divBdr>
                                            <w:top w:val="none" w:sz="0" w:space="0" w:color="auto"/>
                                            <w:left w:val="none" w:sz="0" w:space="0" w:color="auto"/>
                                            <w:bottom w:val="none" w:sz="0" w:space="0" w:color="auto"/>
                                            <w:right w:val="none" w:sz="0" w:space="0" w:color="auto"/>
                                          </w:divBdr>
                                          <w:divsChild>
                                            <w:div w:id="17510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8653">
                                      <w:marLeft w:val="0"/>
                                      <w:marRight w:val="0"/>
                                      <w:marTop w:val="0"/>
                                      <w:marBottom w:val="0"/>
                                      <w:divBdr>
                                        <w:top w:val="none" w:sz="0" w:space="0" w:color="auto"/>
                                        <w:left w:val="none" w:sz="0" w:space="0" w:color="auto"/>
                                        <w:bottom w:val="none" w:sz="0" w:space="0" w:color="auto"/>
                                        <w:right w:val="none" w:sz="0" w:space="0" w:color="auto"/>
                                      </w:divBdr>
                                      <w:divsChild>
                                        <w:div w:id="1739867151">
                                          <w:marLeft w:val="0"/>
                                          <w:marRight w:val="0"/>
                                          <w:marTop w:val="0"/>
                                          <w:marBottom w:val="0"/>
                                          <w:divBdr>
                                            <w:top w:val="none" w:sz="0" w:space="0" w:color="auto"/>
                                            <w:left w:val="none" w:sz="0" w:space="0" w:color="auto"/>
                                            <w:bottom w:val="none" w:sz="0" w:space="0" w:color="auto"/>
                                            <w:right w:val="none" w:sz="0" w:space="0" w:color="auto"/>
                                          </w:divBdr>
                                        </w:div>
                                        <w:div w:id="1696493007">
                                          <w:marLeft w:val="0"/>
                                          <w:marRight w:val="0"/>
                                          <w:marTop w:val="0"/>
                                          <w:marBottom w:val="0"/>
                                          <w:divBdr>
                                            <w:top w:val="none" w:sz="0" w:space="0" w:color="auto"/>
                                            <w:left w:val="none" w:sz="0" w:space="0" w:color="auto"/>
                                            <w:bottom w:val="none" w:sz="0" w:space="0" w:color="auto"/>
                                            <w:right w:val="none" w:sz="0" w:space="0" w:color="auto"/>
                                          </w:divBdr>
                                          <w:divsChild>
                                            <w:div w:id="450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591">
                                      <w:marLeft w:val="0"/>
                                      <w:marRight w:val="0"/>
                                      <w:marTop w:val="0"/>
                                      <w:marBottom w:val="0"/>
                                      <w:divBdr>
                                        <w:top w:val="none" w:sz="0" w:space="0" w:color="auto"/>
                                        <w:left w:val="none" w:sz="0" w:space="0" w:color="auto"/>
                                        <w:bottom w:val="none" w:sz="0" w:space="0" w:color="auto"/>
                                        <w:right w:val="none" w:sz="0" w:space="0" w:color="auto"/>
                                      </w:divBdr>
                                      <w:divsChild>
                                        <w:div w:id="889998618">
                                          <w:marLeft w:val="0"/>
                                          <w:marRight w:val="0"/>
                                          <w:marTop w:val="0"/>
                                          <w:marBottom w:val="0"/>
                                          <w:divBdr>
                                            <w:top w:val="none" w:sz="0" w:space="0" w:color="auto"/>
                                            <w:left w:val="none" w:sz="0" w:space="0" w:color="auto"/>
                                            <w:bottom w:val="none" w:sz="0" w:space="0" w:color="auto"/>
                                            <w:right w:val="none" w:sz="0" w:space="0" w:color="auto"/>
                                          </w:divBdr>
                                        </w:div>
                                        <w:div w:id="1026712209">
                                          <w:marLeft w:val="0"/>
                                          <w:marRight w:val="0"/>
                                          <w:marTop w:val="0"/>
                                          <w:marBottom w:val="0"/>
                                          <w:divBdr>
                                            <w:top w:val="none" w:sz="0" w:space="0" w:color="auto"/>
                                            <w:left w:val="none" w:sz="0" w:space="0" w:color="auto"/>
                                            <w:bottom w:val="none" w:sz="0" w:space="0" w:color="auto"/>
                                            <w:right w:val="none" w:sz="0" w:space="0" w:color="auto"/>
                                          </w:divBdr>
                                          <w:divsChild>
                                            <w:div w:id="19398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9715">
                                      <w:marLeft w:val="0"/>
                                      <w:marRight w:val="0"/>
                                      <w:marTop w:val="0"/>
                                      <w:marBottom w:val="0"/>
                                      <w:divBdr>
                                        <w:top w:val="none" w:sz="0" w:space="0" w:color="auto"/>
                                        <w:left w:val="none" w:sz="0" w:space="0" w:color="auto"/>
                                        <w:bottom w:val="none" w:sz="0" w:space="0" w:color="auto"/>
                                        <w:right w:val="none" w:sz="0" w:space="0" w:color="auto"/>
                                      </w:divBdr>
                                      <w:divsChild>
                                        <w:div w:id="5983581">
                                          <w:marLeft w:val="0"/>
                                          <w:marRight w:val="0"/>
                                          <w:marTop w:val="0"/>
                                          <w:marBottom w:val="0"/>
                                          <w:divBdr>
                                            <w:top w:val="none" w:sz="0" w:space="0" w:color="auto"/>
                                            <w:left w:val="none" w:sz="0" w:space="0" w:color="auto"/>
                                            <w:bottom w:val="none" w:sz="0" w:space="0" w:color="auto"/>
                                            <w:right w:val="none" w:sz="0" w:space="0" w:color="auto"/>
                                          </w:divBdr>
                                        </w:div>
                                        <w:div w:id="91167024">
                                          <w:marLeft w:val="0"/>
                                          <w:marRight w:val="0"/>
                                          <w:marTop w:val="0"/>
                                          <w:marBottom w:val="0"/>
                                          <w:divBdr>
                                            <w:top w:val="none" w:sz="0" w:space="0" w:color="auto"/>
                                            <w:left w:val="none" w:sz="0" w:space="0" w:color="auto"/>
                                            <w:bottom w:val="none" w:sz="0" w:space="0" w:color="auto"/>
                                            <w:right w:val="none" w:sz="0" w:space="0" w:color="auto"/>
                                          </w:divBdr>
                                          <w:divsChild>
                                            <w:div w:id="298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9453">
                                      <w:marLeft w:val="0"/>
                                      <w:marRight w:val="0"/>
                                      <w:marTop w:val="0"/>
                                      <w:marBottom w:val="0"/>
                                      <w:divBdr>
                                        <w:top w:val="none" w:sz="0" w:space="0" w:color="auto"/>
                                        <w:left w:val="none" w:sz="0" w:space="0" w:color="auto"/>
                                        <w:bottom w:val="none" w:sz="0" w:space="0" w:color="auto"/>
                                        <w:right w:val="none" w:sz="0" w:space="0" w:color="auto"/>
                                      </w:divBdr>
                                      <w:divsChild>
                                        <w:div w:id="1046560634">
                                          <w:marLeft w:val="0"/>
                                          <w:marRight w:val="0"/>
                                          <w:marTop w:val="0"/>
                                          <w:marBottom w:val="0"/>
                                          <w:divBdr>
                                            <w:top w:val="none" w:sz="0" w:space="0" w:color="auto"/>
                                            <w:left w:val="none" w:sz="0" w:space="0" w:color="auto"/>
                                            <w:bottom w:val="none" w:sz="0" w:space="0" w:color="auto"/>
                                            <w:right w:val="none" w:sz="0" w:space="0" w:color="auto"/>
                                          </w:divBdr>
                                        </w:div>
                                        <w:div w:id="946498669">
                                          <w:marLeft w:val="0"/>
                                          <w:marRight w:val="0"/>
                                          <w:marTop w:val="0"/>
                                          <w:marBottom w:val="0"/>
                                          <w:divBdr>
                                            <w:top w:val="none" w:sz="0" w:space="0" w:color="auto"/>
                                            <w:left w:val="none" w:sz="0" w:space="0" w:color="auto"/>
                                            <w:bottom w:val="none" w:sz="0" w:space="0" w:color="auto"/>
                                            <w:right w:val="none" w:sz="0" w:space="0" w:color="auto"/>
                                          </w:divBdr>
                                          <w:divsChild>
                                            <w:div w:id="944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0394">
                                      <w:marLeft w:val="0"/>
                                      <w:marRight w:val="0"/>
                                      <w:marTop w:val="0"/>
                                      <w:marBottom w:val="0"/>
                                      <w:divBdr>
                                        <w:top w:val="none" w:sz="0" w:space="0" w:color="auto"/>
                                        <w:left w:val="none" w:sz="0" w:space="0" w:color="auto"/>
                                        <w:bottom w:val="none" w:sz="0" w:space="0" w:color="auto"/>
                                        <w:right w:val="none" w:sz="0" w:space="0" w:color="auto"/>
                                      </w:divBdr>
                                      <w:divsChild>
                                        <w:div w:id="1595437548">
                                          <w:marLeft w:val="0"/>
                                          <w:marRight w:val="0"/>
                                          <w:marTop w:val="0"/>
                                          <w:marBottom w:val="0"/>
                                          <w:divBdr>
                                            <w:top w:val="none" w:sz="0" w:space="0" w:color="auto"/>
                                            <w:left w:val="none" w:sz="0" w:space="0" w:color="auto"/>
                                            <w:bottom w:val="none" w:sz="0" w:space="0" w:color="auto"/>
                                            <w:right w:val="none" w:sz="0" w:space="0" w:color="auto"/>
                                          </w:divBdr>
                                        </w:div>
                                        <w:div w:id="1438792505">
                                          <w:marLeft w:val="0"/>
                                          <w:marRight w:val="0"/>
                                          <w:marTop w:val="0"/>
                                          <w:marBottom w:val="0"/>
                                          <w:divBdr>
                                            <w:top w:val="none" w:sz="0" w:space="0" w:color="auto"/>
                                            <w:left w:val="none" w:sz="0" w:space="0" w:color="auto"/>
                                            <w:bottom w:val="none" w:sz="0" w:space="0" w:color="auto"/>
                                            <w:right w:val="none" w:sz="0" w:space="0" w:color="auto"/>
                                          </w:divBdr>
                                          <w:divsChild>
                                            <w:div w:id="3595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740">
                                      <w:marLeft w:val="0"/>
                                      <w:marRight w:val="0"/>
                                      <w:marTop w:val="0"/>
                                      <w:marBottom w:val="0"/>
                                      <w:divBdr>
                                        <w:top w:val="none" w:sz="0" w:space="0" w:color="auto"/>
                                        <w:left w:val="none" w:sz="0" w:space="0" w:color="auto"/>
                                        <w:bottom w:val="none" w:sz="0" w:space="0" w:color="auto"/>
                                        <w:right w:val="none" w:sz="0" w:space="0" w:color="auto"/>
                                      </w:divBdr>
                                      <w:divsChild>
                                        <w:div w:id="1371221491">
                                          <w:marLeft w:val="0"/>
                                          <w:marRight w:val="0"/>
                                          <w:marTop w:val="0"/>
                                          <w:marBottom w:val="0"/>
                                          <w:divBdr>
                                            <w:top w:val="none" w:sz="0" w:space="0" w:color="auto"/>
                                            <w:left w:val="none" w:sz="0" w:space="0" w:color="auto"/>
                                            <w:bottom w:val="none" w:sz="0" w:space="0" w:color="auto"/>
                                            <w:right w:val="none" w:sz="0" w:space="0" w:color="auto"/>
                                          </w:divBdr>
                                        </w:div>
                                        <w:div w:id="1520126131">
                                          <w:marLeft w:val="0"/>
                                          <w:marRight w:val="0"/>
                                          <w:marTop w:val="0"/>
                                          <w:marBottom w:val="0"/>
                                          <w:divBdr>
                                            <w:top w:val="none" w:sz="0" w:space="0" w:color="auto"/>
                                            <w:left w:val="none" w:sz="0" w:space="0" w:color="auto"/>
                                            <w:bottom w:val="none" w:sz="0" w:space="0" w:color="auto"/>
                                            <w:right w:val="none" w:sz="0" w:space="0" w:color="auto"/>
                                          </w:divBdr>
                                          <w:divsChild>
                                            <w:div w:id="1404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9947">
                                      <w:marLeft w:val="0"/>
                                      <w:marRight w:val="0"/>
                                      <w:marTop w:val="0"/>
                                      <w:marBottom w:val="0"/>
                                      <w:divBdr>
                                        <w:top w:val="none" w:sz="0" w:space="0" w:color="auto"/>
                                        <w:left w:val="none" w:sz="0" w:space="0" w:color="auto"/>
                                        <w:bottom w:val="none" w:sz="0" w:space="0" w:color="auto"/>
                                        <w:right w:val="none" w:sz="0" w:space="0" w:color="auto"/>
                                      </w:divBdr>
                                      <w:divsChild>
                                        <w:div w:id="67726716">
                                          <w:marLeft w:val="0"/>
                                          <w:marRight w:val="0"/>
                                          <w:marTop w:val="0"/>
                                          <w:marBottom w:val="0"/>
                                          <w:divBdr>
                                            <w:top w:val="none" w:sz="0" w:space="0" w:color="auto"/>
                                            <w:left w:val="none" w:sz="0" w:space="0" w:color="auto"/>
                                            <w:bottom w:val="none" w:sz="0" w:space="0" w:color="auto"/>
                                            <w:right w:val="none" w:sz="0" w:space="0" w:color="auto"/>
                                          </w:divBdr>
                                        </w:div>
                                        <w:div w:id="494957892">
                                          <w:marLeft w:val="0"/>
                                          <w:marRight w:val="0"/>
                                          <w:marTop w:val="0"/>
                                          <w:marBottom w:val="0"/>
                                          <w:divBdr>
                                            <w:top w:val="none" w:sz="0" w:space="0" w:color="auto"/>
                                            <w:left w:val="none" w:sz="0" w:space="0" w:color="auto"/>
                                            <w:bottom w:val="none" w:sz="0" w:space="0" w:color="auto"/>
                                            <w:right w:val="none" w:sz="0" w:space="0" w:color="auto"/>
                                          </w:divBdr>
                                          <w:divsChild>
                                            <w:div w:id="12332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011">
                                      <w:marLeft w:val="0"/>
                                      <w:marRight w:val="0"/>
                                      <w:marTop w:val="0"/>
                                      <w:marBottom w:val="0"/>
                                      <w:divBdr>
                                        <w:top w:val="none" w:sz="0" w:space="0" w:color="auto"/>
                                        <w:left w:val="none" w:sz="0" w:space="0" w:color="auto"/>
                                        <w:bottom w:val="none" w:sz="0" w:space="0" w:color="auto"/>
                                        <w:right w:val="none" w:sz="0" w:space="0" w:color="auto"/>
                                      </w:divBdr>
                                      <w:divsChild>
                                        <w:div w:id="1989164452">
                                          <w:marLeft w:val="0"/>
                                          <w:marRight w:val="0"/>
                                          <w:marTop w:val="0"/>
                                          <w:marBottom w:val="0"/>
                                          <w:divBdr>
                                            <w:top w:val="none" w:sz="0" w:space="0" w:color="auto"/>
                                            <w:left w:val="none" w:sz="0" w:space="0" w:color="auto"/>
                                            <w:bottom w:val="none" w:sz="0" w:space="0" w:color="auto"/>
                                            <w:right w:val="none" w:sz="0" w:space="0" w:color="auto"/>
                                          </w:divBdr>
                                        </w:div>
                                        <w:div w:id="2119179884">
                                          <w:marLeft w:val="0"/>
                                          <w:marRight w:val="0"/>
                                          <w:marTop w:val="0"/>
                                          <w:marBottom w:val="0"/>
                                          <w:divBdr>
                                            <w:top w:val="none" w:sz="0" w:space="0" w:color="auto"/>
                                            <w:left w:val="none" w:sz="0" w:space="0" w:color="auto"/>
                                            <w:bottom w:val="none" w:sz="0" w:space="0" w:color="auto"/>
                                            <w:right w:val="none" w:sz="0" w:space="0" w:color="auto"/>
                                          </w:divBdr>
                                          <w:divsChild>
                                            <w:div w:id="13143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9678">
                                      <w:marLeft w:val="0"/>
                                      <w:marRight w:val="0"/>
                                      <w:marTop w:val="0"/>
                                      <w:marBottom w:val="0"/>
                                      <w:divBdr>
                                        <w:top w:val="none" w:sz="0" w:space="0" w:color="auto"/>
                                        <w:left w:val="none" w:sz="0" w:space="0" w:color="auto"/>
                                        <w:bottom w:val="none" w:sz="0" w:space="0" w:color="auto"/>
                                        <w:right w:val="none" w:sz="0" w:space="0" w:color="auto"/>
                                      </w:divBdr>
                                      <w:divsChild>
                                        <w:div w:id="1225990694">
                                          <w:marLeft w:val="0"/>
                                          <w:marRight w:val="0"/>
                                          <w:marTop w:val="0"/>
                                          <w:marBottom w:val="0"/>
                                          <w:divBdr>
                                            <w:top w:val="none" w:sz="0" w:space="0" w:color="auto"/>
                                            <w:left w:val="none" w:sz="0" w:space="0" w:color="auto"/>
                                            <w:bottom w:val="none" w:sz="0" w:space="0" w:color="auto"/>
                                            <w:right w:val="none" w:sz="0" w:space="0" w:color="auto"/>
                                          </w:divBdr>
                                        </w:div>
                                        <w:div w:id="2086338968">
                                          <w:marLeft w:val="0"/>
                                          <w:marRight w:val="0"/>
                                          <w:marTop w:val="0"/>
                                          <w:marBottom w:val="0"/>
                                          <w:divBdr>
                                            <w:top w:val="none" w:sz="0" w:space="0" w:color="auto"/>
                                            <w:left w:val="none" w:sz="0" w:space="0" w:color="auto"/>
                                            <w:bottom w:val="none" w:sz="0" w:space="0" w:color="auto"/>
                                            <w:right w:val="none" w:sz="0" w:space="0" w:color="auto"/>
                                          </w:divBdr>
                                          <w:divsChild>
                                            <w:div w:id="5501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1304">
                                      <w:marLeft w:val="0"/>
                                      <w:marRight w:val="0"/>
                                      <w:marTop w:val="0"/>
                                      <w:marBottom w:val="0"/>
                                      <w:divBdr>
                                        <w:top w:val="none" w:sz="0" w:space="0" w:color="auto"/>
                                        <w:left w:val="none" w:sz="0" w:space="0" w:color="auto"/>
                                        <w:bottom w:val="none" w:sz="0" w:space="0" w:color="auto"/>
                                        <w:right w:val="none" w:sz="0" w:space="0" w:color="auto"/>
                                      </w:divBdr>
                                      <w:divsChild>
                                        <w:div w:id="1092550988">
                                          <w:marLeft w:val="0"/>
                                          <w:marRight w:val="0"/>
                                          <w:marTop w:val="0"/>
                                          <w:marBottom w:val="0"/>
                                          <w:divBdr>
                                            <w:top w:val="none" w:sz="0" w:space="0" w:color="auto"/>
                                            <w:left w:val="none" w:sz="0" w:space="0" w:color="auto"/>
                                            <w:bottom w:val="none" w:sz="0" w:space="0" w:color="auto"/>
                                            <w:right w:val="none" w:sz="0" w:space="0" w:color="auto"/>
                                          </w:divBdr>
                                        </w:div>
                                        <w:div w:id="1706173234">
                                          <w:marLeft w:val="0"/>
                                          <w:marRight w:val="0"/>
                                          <w:marTop w:val="0"/>
                                          <w:marBottom w:val="0"/>
                                          <w:divBdr>
                                            <w:top w:val="none" w:sz="0" w:space="0" w:color="auto"/>
                                            <w:left w:val="none" w:sz="0" w:space="0" w:color="auto"/>
                                            <w:bottom w:val="none" w:sz="0" w:space="0" w:color="auto"/>
                                            <w:right w:val="none" w:sz="0" w:space="0" w:color="auto"/>
                                          </w:divBdr>
                                          <w:divsChild>
                                            <w:div w:id="11642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20282">
                                      <w:marLeft w:val="0"/>
                                      <w:marRight w:val="0"/>
                                      <w:marTop w:val="0"/>
                                      <w:marBottom w:val="0"/>
                                      <w:divBdr>
                                        <w:top w:val="none" w:sz="0" w:space="0" w:color="auto"/>
                                        <w:left w:val="none" w:sz="0" w:space="0" w:color="auto"/>
                                        <w:bottom w:val="none" w:sz="0" w:space="0" w:color="auto"/>
                                        <w:right w:val="none" w:sz="0" w:space="0" w:color="auto"/>
                                      </w:divBdr>
                                      <w:divsChild>
                                        <w:div w:id="956528091">
                                          <w:marLeft w:val="0"/>
                                          <w:marRight w:val="0"/>
                                          <w:marTop w:val="0"/>
                                          <w:marBottom w:val="0"/>
                                          <w:divBdr>
                                            <w:top w:val="none" w:sz="0" w:space="0" w:color="auto"/>
                                            <w:left w:val="none" w:sz="0" w:space="0" w:color="auto"/>
                                            <w:bottom w:val="none" w:sz="0" w:space="0" w:color="auto"/>
                                            <w:right w:val="none" w:sz="0" w:space="0" w:color="auto"/>
                                          </w:divBdr>
                                        </w:div>
                                        <w:div w:id="746926896">
                                          <w:marLeft w:val="0"/>
                                          <w:marRight w:val="0"/>
                                          <w:marTop w:val="0"/>
                                          <w:marBottom w:val="0"/>
                                          <w:divBdr>
                                            <w:top w:val="none" w:sz="0" w:space="0" w:color="auto"/>
                                            <w:left w:val="none" w:sz="0" w:space="0" w:color="auto"/>
                                            <w:bottom w:val="none" w:sz="0" w:space="0" w:color="auto"/>
                                            <w:right w:val="none" w:sz="0" w:space="0" w:color="auto"/>
                                          </w:divBdr>
                                          <w:divsChild>
                                            <w:div w:id="19922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8132">
                                      <w:marLeft w:val="0"/>
                                      <w:marRight w:val="0"/>
                                      <w:marTop w:val="0"/>
                                      <w:marBottom w:val="0"/>
                                      <w:divBdr>
                                        <w:top w:val="none" w:sz="0" w:space="0" w:color="auto"/>
                                        <w:left w:val="none" w:sz="0" w:space="0" w:color="auto"/>
                                        <w:bottom w:val="none" w:sz="0" w:space="0" w:color="auto"/>
                                        <w:right w:val="none" w:sz="0" w:space="0" w:color="auto"/>
                                      </w:divBdr>
                                      <w:divsChild>
                                        <w:div w:id="1069233888">
                                          <w:marLeft w:val="0"/>
                                          <w:marRight w:val="0"/>
                                          <w:marTop w:val="0"/>
                                          <w:marBottom w:val="0"/>
                                          <w:divBdr>
                                            <w:top w:val="none" w:sz="0" w:space="0" w:color="auto"/>
                                            <w:left w:val="none" w:sz="0" w:space="0" w:color="auto"/>
                                            <w:bottom w:val="none" w:sz="0" w:space="0" w:color="auto"/>
                                            <w:right w:val="none" w:sz="0" w:space="0" w:color="auto"/>
                                          </w:divBdr>
                                        </w:div>
                                        <w:div w:id="1979140638">
                                          <w:marLeft w:val="0"/>
                                          <w:marRight w:val="0"/>
                                          <w:marTop w:val="0"/>
                                          <w:marBottom w:val="0"/>
                                          <w:divBdr>
                                            <w:top w:val="none" w:sz="0" w:space="0" w:color="auto"/>
                                            <w:left w:val="none" w:sz="0" w:space="0" w:color="auto"/>
                                            <w:bottom w:val="none" w:sz="0" w:space="0" w:color="auto"/>
                                            <w:right w:val="none" w:sz="0" w:space="0" w:color="auto"/>
                                          </w:divBdr>
                                          <w:divsChild>
                                            <w:div w:id="1299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8105">
                                      <w:marLeft w:val="0"/>
                                      <w:marRight w:val="0"/>
                                      <w:marTop w:val="0"/>
                                      <w:marBottom w:val="0"/>
                                      <w:divBdr>
                                        <w:top w:val="none" w:sz="0" w:space="0" w:color="auto"/>
                                        <w:left w:val="none" w:sz="0" w:space="0" w:color="auto"/>
                                        <w:bottom w:val="none" w:sz="0" w:space="0" w:color="auto"/>
                                        <w:right w:val="none" w:sz="0" w:space="0" w:color="auto"/>
                                      </w:divBdr>
                                      <w:divsChild>
                                        <w:div w:id="2071535665">
                                          <w:marLeft w:val="0"/>
                                          <w:marRight w:val="0"/>
                                          <w:marTop w:val="0"/>
                                          <w:marBottom w:val="0"/>
                                          <w:divBdr>
                                            <w:top w:val="none" w:sz="0" w:space="0" w:color="auto"/>
                                            <w:left w:val="none" w:sz="0" w:space="0" w:color="auto"/>
                                            <w:bottom w:val="none" w:sz="0" w:space="0" w:color="auto"/>
                                            <w:right w:val="none" w:sz="0" w:space="0" w:color="auto"/>
                                          </w:divBdr>
                                        </w:div>
                                        <w:div w:id="662851336">
                                          <w:marLeft w:val="0"/>
                                          <w:marRight w:val="0"/>
                                          <w:marTop w:val="0"/>
                                          <w:marBottom w:val="0"/>
                                          <w:divBdr>
                                            <w:top w:val="none" w:sz="0" w:space="0" w:color="auto"/>
                                            <w:left w:val="none" w:sz="0" w:space="0" w:color="auto"/>
                                            <w:bottom w:val="none" w:sz="0" w:space="0" w:color="auto"/>
                                            <w:right w:val="none" w:sz="0" w:space="0" w:color="auto"/>
                                          </w:divBdr>
                                          <w:divsChild>
                                            <w:div w:id="2026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644">
                                      <w:marLeft w:val="0"/>
                                      <w:marRight w:val="0"/>
                                      <w:marTop w:val="0"/>
                                      <w:marBottom w:val="0"/>
                                      <w:divBdr>
                                        <w:top w:val="none" w:sz="0" w:space="0" w:color="auto"/>
                                        <w:left w:val="none" w:sz="0" w:space="0" w:color="auto"/>
                                        <w:bottom w:val="none" w:sz="0" w:space="0" w:color="auto"/>
                                        <w:right w:val="none" w:sz="0" w:space="0" w:color="auto"/>
                                      </w:divBdr>
                                      <w:divsChild>
                                        <w:div w:id="211239429">
                                          <w:marLeft w:val="0"/>
                                          <w:marRight w:val="0"/>
                                          <w:marTop w:val="0"/>
                                          <w:marBottom w:val="0"/>
                                          <w:divBdr>
                                            <w:top w:val="none" w:sz="0" w:space="0" w:color="auto"/>
                                            <w:left w:val="none" w:sz="0" w:space="0" w:color="auto"/>
                                            <w:bottom w:val="none" w:sz="0" w:space="0" w:color="auto"/>
                                            <w:right w:val="none" w:sz="0" w:space="0" w:color="auto"/>
                                          </w:divBdr>
                                        </w:div>
                                        <w:div w:id="447629161">
                                          <w:marLeft w:val="0"/>
                                          <w:marRight w:val="0"/>
                                          <w:marTop w:val="0"/>
                                          <w:marBottom w:val="0"/>
                                          <w:divBdr>
                                            <w:top w:val="none" w:sz="0" w:space="0" w:color="auto"/>
                                            <w:left w:val="none" w:sz="0" w:space="0" w:color="auto"/>
                                            <w:bottom w:val="none" w:sz="0" w:space="0" w:color="auto"/>
                                            <w:right w:val="none" w:sz="0" w:space="0" w:color="auto"/>
                                          </w:divBdr>
                                          <w:divsChild>
                                            <w:div w:id="11898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899">
                                      <w:marLeft w:val="0"/>
                                      <w:marRight w:val="0"/>
                                      <w:marTop w:val="0"/>
                                      <w:marBottom w:val="0"/>
                                      <w:divBdr>
                                        <w:top w:val="none" w:sz="0" w:space="0" w:color="auto"/>
                                        <w:left w:val="none" w:sz="0" w:space="0" w:color="auto"/>
                                        <w:bottom w:val="none" w:sz="0" w:space="0" w:color="auto"/>
                                        <w:right w:val="none" w:sz="0" w:space="0" w:color="auto"/>
                                      </w:divBdr>
                                      <w:divsChild>
                                        <w:div w:id="883564071">
                                          <w:marLeft w:val="0"/>
                                          <w:marRight w:val="0"/>
                                          <w:marTop w:val="0"/>
                                          <w:marBottom w:val="0"/>
                                          <w:divBdr>
                                            <w:top w:val="none" w:sz="0" w:space="0" w:color="auto"/>
                                            <w:left w:val="none" w:sz="0" w:space="0" w:color="auto"/>
                                            <w:bottom w:val="none" w:sz="0" w:space="0" w:color="auto"/>
                                            <w:right w:val="none" w:sz="0" w:space="0" w:color="auto"/>
                                          </w:divBdr>
                                        </w:div>
                                        <w:div w:id="1644044618">
                                          <w:marLeft w:val="0"/>
                                          <w:marRight w:val="0"/>
                                          <w:marTop w:val="0"/>
                                          <w:marBottom w:val="0"/>
                                          <w:divBdr>
                                            <w:top w:val="none" w:sz="0" w:space="0" w:color="auto"/>
                                            <w:left w:val="none" w:sz="0" w:space="0" w:color="auto"/>
                                            <w:bottom w:val="none" w:sz="0" w:space="0" w:color="auto"/>
                                            <w:right w:val="none" w:sz="0" w:space="0" w:color="auto"/>
                                          </w:divBdr>
                                          <w:divsChild>
                                            <w:div w:id="10634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9305">
                                      <w:marLeft w:val="0"/>
                                      <w:marRight w:val="0"/>
                                      <w:marTop w:val="0"/>
                                      <w:marBottom w:val="0"/>
                                      <w:divBdr>
                                        <w:top w:val="none" w:sz="0" w:space="0" w:color="auto"/>
                                        <w:left w:val="none" w:sz="0" w:space="0" w:color="auto"/>
                                        <w:bottom w:val="none" w:sz="0" w:space="0" w:color="auto"/>
                                        <w:right w:val="none" w:sz="0" w:space="0" w:color="auto"/>
                                      </w:divBdr>
                                      <w:divsChild>
                                        <w:div w:id="1991203301">
                                          <w:marLeft w:val="0"/>
                                          <w:marRight w:val="0"/>
                                          <w:marTop w:val="0"/>
                                          <w:marBottom w:val="0"/>
                                          <w:divBdr>
                                            <w:top w:val="none" w:sz="0" w:space="0" w:color="auto"/>
                                            <w:left w:val="none" w:sz="0" w:space="0" w:color="auto"/>
                                            <w:bottom w:val="none" w:sz="0" w:space="0" w:color="auto"/>
                                            <w:right w:val="none" w:sz="0" w:space="0" w:color="auto"/>
                                          </w:divBdr>
                                        </w:div>
                                        <w:div w:id="73013004">
                                          <w:marLeft w:val="0"/>
                                          <w:marRight w:val="0"/>
                                          <w:marTop w:val="0"/>
                                          <w:marBottom w:val="0"/>
                                          <w:divBdr>
                                            <w:top w:val="none" w:sz="0" w:space="0" w:color="auto"/>
                                            <w:left w:val="none" w:sz="0" w:space="0" w:color="auto"/>
                                            <w:bottom w:val="none" w:sz="0" w:space="0" w:color="auto"/>
                                            <w:right w:val="none" w:sz="0" w:space="0" w:color="auto"/>
                                          </w:divBdr>
                                          <w:divsChild>
                                            <w:div w:id="1319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9297">
                                      <w:marLeft w:val="0"/>
                                      <w:marRight w:val="0"/>
                                      <w:marTop w:val="0"/>
                                      <w:marBottom w:val="0"/>
                                      <w:divBdr>
                                        <w:top w:val="none" w:sz="0" w:space="0" w:color="auto"/>
                                        <w:left w:val="none" w:sz="0" w:space="0" w:color="auto"/>
                                        <w:bottom w:val="none" w:sz="0" w:space="0" w:color="auto"/>
                                        <w:right w:val="none" w:sz="0" w:space="0" w:color="auto"/>
                                      </w:divBdr>
                                      <w:divsChild>
                                        <w:div w:id="51393625">
                                          <w:marLeft w:val="0"/>
                                          <w:marRight w:val="0"/>
                                          <w:marTop w:val="0"/>
                                          <w:marBottom w:val="0"/>
                                          <w:divBdr>
                                            <w:top w:val="none" w:sz="0" w:space="0" w:color="auto"/>
                                            <w:left w:val="none" w:sz="0" w:space="0" w:color="auto"/>
                                            <w:bottom w:val="none" w:sz="0" w:space="0" w:color="auto"/>
                                            <w:right w:val="none" w:sz="0" w:space="0" w:color="auto"/>
                                          </w:divBdr>
                                        </w:div>
                                        <w:div w:id="868955127">
                                          <w:marLeft w:val="0"/>
                                          <w:marRight w:val="0"/>
                                          <w:marTop w:val="0"/>
                                          <w:marBottom w:val="0"/>
                                          <w:divBdr>
                                            <w:top w:val="none" w:sz="0" w:space="0" w:color="auto"/>
                                            <w:left w:val="none" w:sz="0" w:space="0" w:color="auto"/>
                                            <w:bottom w:val="none" w:sz="0" w:space="0" w:color="auto"/>
                                            <w:right w:val="none" w:sz="0" w:space="0" w:color="auto"/>
                                          </w:divBdr>
                                          <w:divsChild>
                                            <w:div w:id="1163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472">
                                      <w:marLeft w:val="0"/>
                                      <w:marRight w:val="0"/>
                                      <w:marTop w:val="0"/>
                                      <w:marBottom w:val="0"/>
                                      <w:divBdr>
                                        <w:top w:val="none" w:sz="0" w:space="0" w:color="auto"/>
                                        <w:left w:val="none" w:sz="0" w:space="0" w:color="auto"/>
                                        <w:bottom w:val="none" w:sz="0" w:space="0" w:color="auto"/>
                                        <w:right w:val="none" w:sz="0" w:space="0" w:color="auto"/>
                                      </w:divBdr>
                                      <w:divsChild>
                                        <w:div w:id="2123763251">
                                          <w:marLeft w:val="0"/>
                                          <w:marRight w:val="0"/>
                                          <w:marTop w:val="0"/>
                                          <w:marBottom w:val="0"/>
                                          <w:divBdr>
                                            <w:top w:val="none" w:sz="0" w:space="0" w:color="auto"/>
                                            <w:left w:val="none" w:sz="0" w:space="0" w:color="auto"/>
                                            <w:bottom w:val="none" w:sz="0" w:space="0" w:color="auto"/>
                                            <w:right w:val="none" w:sz="0" w:space="0" w:color="auto"/>
                                          </w:divBdr>
                                        </w:div>
                                        <w:div w:id="1567841877">
                                          <w:marLeft w:val="0"/>
                                          <w:marRight w:val="0"/>
                                          <w:marTop w:val="0"/>
                                          <w:marBottom w:val="0"/>
                                          <w:divBdr>
                                            <w:top w:val="none" w:sz="0" w:space="0" w:color="auto"/>
                                            <w:left w:val="none" w:sz="0" w:space="0" w:color="auto"/>
                                            <w:bottom w:val="none" w:sz="0" w:space="0" w:color="auto"/>
                                            <w:right w:val="none" w:sz="0" w:space="0" w:color="auto"/>
                                          </w:divBdr>
                                          <w:divsChild>
                                            <w:div w:id="11942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260">
                                      <w:marLeft w:val="0"/>
                                      <w:marRight w:val="0"/>
                                      <w:marTop w:val="0"/>
                                      <w:marBottom w:val="0"/>
                                      <w:divBdr>
                                        <w:top w:val="none" w:sz="0" w:space="0" w:color="auto"/>
                                        <w:left w:val="none" w:sz="0" w:space="0" w:color="auto"/>
                                        <w:bottom w:val="none" w:sz="0" w:space="0" w:color="auto"/>
                                        <w:right w:val="none" w:sz="0" w:space="0" w:color="auto"/>
                                      </w:divBdr>
                                      <w:divsChild>
                                        <w:div w:id="1427994967">
                                          <w:marLeft w:val="0"/>
                                          <w:marRight w:val="0"/>
                                          <w:marTop w:val="0"/>
                                          <w:marBottom w:val="0"/>
                                          <w:divBdr>
                                            <w:top w:val="none" w:sz="0" w:space="0" w:color="auto"/>
                                            <w:left w:val="none" w:sz="0" w:space="0" w:color="auto"/>
                                            <w:bottom w:val="none" w:sz="0" w:space="0" w:color="auto"/>
                                            <w:right w:val="none" w:sz="0" w:space="0" w:color="auto"/>
                                          </w:divBdr>
                                        </w:div>
                                        <w:div w:id="1668940229">
                                          <w:marLeft w:val="0"/>
                                          <w:marRight w:val="0"/>
                                          <w:marTop w:val="0"/>
                                          <w:marBottom w:val="0"/>
                                          <w:divBdr>
                                            <w:top w:val="none" w:sz="0" w:space="0" w:color="auto"/>
                                            <w:left w:val="none" w:sz="0" w:space="0" w:color="auto"/>
                                            <w:bottom w:val="none" w:sz="0" w:space="0" w:color="auto"/>
                                            <w:right w:val="none" w:sz="0" w:space="0" w:color="auto"/>
                                          </w:divBdr>
                                          <w:divsChild>
                                            <w:div w:id="9441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848">
                                      <w:marLeft w:val="0"/>
                                      <w:marRight w:val="0"/>
                                      <w:marTop w:val="0"/>
                                      <w:marBottom w:val="0"/>
                                      <w:divBdr>
                                        <w:top w:val="none" w:sz="0" w:space="0" w:color="auto"/>
                                        <w:left w:val="none" w:sz="0" w:space="0" w:color="auto"/>
                                        <w:bottom w:val="none" w:sz="0" w:space="0" w:color="auto"/>
                                        <w:right w:val="none" w:sz="0" w:space="0" w:color="auto"/>
                                      </w:divBdr>
                                      <w:divsChild>
                                        <w:div w:id="1746297874">
                                          <w:marLeft w:val="0"/>
                                          <w:marRight w:val="0"/>
                                          <w:marTop w:val="0"/>
                                          <w:marBottom w:val="0"/>
                                          <w:divBdr>
                                            <w:top w:val="none" w:sz="0" w:space="0" w:color="auto"/>
                                            <w:left w:val="none" w:sz="0" w:space="0" w:color="auto"/>
                                            <w:bottom w:val="none" w:sz="0" w:space="0" w:color="auto"/>
                                            <w:right w:val="none" w:sz="0" w:space="0" w:color="auto"/>
                                          </w:divBdr>
                                        </w:div>
                                        <w:div w:id="1820464472">
                                          <w:marLeft w:val="0"/>
                                          <w:marRight w:val="0"/>
                                          <w:marTop w:val="0"/>
                                          <w:marBottom w:val="0"/>
                                          <w:divBdr>
                                            <w:top w:val="none" w:sz="0" w:space="0" w:color="auto"/>
                                            <w:left w:val="none" w:sz="0" w:space="0" w:color="auto"/>
                                            <w:bottom w:val="none" w:sz="0" w:space="0" w:color="auto"/>
                                            <w:right w:val="none" w:sz="0" w:space="0" w:color="auto"/>
                                          </w:divBdr>
                                          <w:divsChild>
                                            <w:div w:id="676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4373">
                                  <w:marLeft w:val="0"/>
                                  <w:marRight w:val="0"/>
                                  <w:marTop w:val="100"/>
                                  <w:marBottom w:val="75"/>
                                  <w:divBdr>
                                    <w:top w:val="single" w:sz="6" w:space="0" w:color="92866F"/>
                                    <w:left w:val="single" w:sz="6" w:space="0" w:color="92866F"/>
                                    <w:bottom w:val="single" w:sz="6" w:space="0" w:color="92866F"/>
                                    <w:right w:val="single" w:sz="6" w:space="0" w:color="92866F"/>
                                  </w:divBdr>
                                  <w:divsChild>
                                    <w:div w:id="239406651">
                                      <w:marLeft w:val="0"/>
                                      <w:marRight w:val="0"/>
                                      <w:marTop w:val="0"/>
                                      <w:marBottom w:val="0"/>
                                      <w:divBdr>
                                        <w:top w:val="none" w:sz="0" w:space="0" w:color="auto"/>
                                        <w:left w:val="none" w:sz="0" w:space="0" w:color="auto"/>
                                        <w:bottom w:val="none" w:sz="0" w:space="0" w:color="auto"/>
                                        <w:right w:val="none" w:sz="0" w:space="0" w:color="auto"/>
                                      </w:divBdr>
                                      <w:divsChild>
                                        <w:div w:id="504248594">
                                          <w:marLeft w:val="0"/>
                                          <w:marRight w:val="0"/>
                                          <w:marTop w:val="0"/>
                                          <w:marBottom w:val="0"/>
                                          <w:divBdr>
                                            <w:top w:val="none" w:sz="0" w:space="0" w:color="auto"/>
                                            <w:left w:val="none" w:sz="0" w:space="0" w:color="auto"/>
                                            <w:bottom w:val="none" w:sz="0" w:space="0" w:color="auto"/>
                                            <w:right w:val="none" w:sz="0" w:space="0" w:color="auto"/>
                                          </w:divBdr>
                                        </w:div>
                                        <w:div w:id="2076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mte.gov.br/sistemas/mediador/imagemAnexo/MR041150_20162016_07_01T15_43_3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4707</Words>
  <Characters>25423</Characters>
  <Application>Microsoft Office Word</Application>
  <DocSecurity>0</DocSecurity>
  <Lines>211</Lines>
  <Paragraphs>60</Paragraphs>
  <ScaleCrop>false</ScaleCrop>
  <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Sindicato</dc:creator>
  <cp:lastModifiedBy>Sindicato</cp:lastModifiedBy>
  <cp:revision>1</cp:revision>
  <dcterms:created xsi:type="dcterms:W3CDTF">2016-07-19T17:42:00Z</dcterms:created>
  <dcterms:modified xsi:type="dcterms:W3CDTF">2016-07-19T17:48:00Z</dcterms:modified>
</cp:coreProperties>
</file>